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2465A" w14:textId="71B2DDF5" w:rsidR="00A65382" w:rsidRPr="002717EC" w:rsidRDefault="002717EC">
      <w:pPr>
        <w:rPr>
          <w:b/>
          <w:u w:val="single"/>
        </w:rPr>
      </w:pPr>
      <w:r w:rsidRPr="002717EC">
        <w:rPr>
          <w:b/>
          <w:u w:val="single"/>
        </w:rPr>
        <w:t>Script for Engaging Parents and Caregivers – Adult Child Activities</w:t>
      </w:r>
    </w:p>
    <w:p w14:paraId="0865D802" w14:textId="77777777" w:rsidR="002717EC" w:rsidRDefault="002717EC" w:rsidP="002717EC">
      <w:pPr>
        <w:rPr>
          <w:b/>
        </w:rPr>
      </w:pPr>
    </w:p>
    <w:p w14:paraId="3919B49C" w14:textId="2BC38F86" w:rsidR="002717EC" w:rsidRPr="002717EC" w:rsidRDefault="002717EC" w:rsidP="002717EC">
      <w:r w:rsidRPr="002717EC">
        <w:rPr>
          <w:b/>
        </w:rPr>
        <w:t>Slide 1:</w:t>
      </w:r>
      <w:r w:rsidRPr="002717EC">
        <w:rPr>
          <w:b/>
        </w:rPr>
        <w:br/>
      </w:r>
      <w:r w:rsidRPr="002717EC">
        <w:rPr>
          <w:bCs/>
          <w:i/>
        </w:rPr>
        <w:t xml:space="preserve">Now we will look at ways to encourage parents/caregivers to interact with their children during the </w:t>
      </w:r>
      <w:proofErr w:type="spellStart"/>
      <w:r w:rsidRPr="002717EC">
        <w:rPr>
          <w:bCs/>
          <w:i/>
        </w:rPr>
        <w:t>storytime</w:t>
      </w:r>
      <w:proofErr w:type="spellEnd"/>
      <w:r w:rsidRPr="002717EC">
        <w:rPr>
          <w:bCs/>
          <w:i/>
        </w:rPr>
        <w:t>.</w:t>
      </w:r>
    </w:p>
    <w:p w14:paraId="75F9FAA9" w14:textId="70E6F10E" w:rsidR="002717EC" w:rsidRDefault="002717EC"/>
    <w:p w14:paraId="524C2091" w14:textId="77777777" w:rsidR="002717EC" w:rsidRPr="002717EC" w:rsidRDefault="002717EC" w:rsidP="002717EC">
      <w:pPr>
        <w:rPr>
          <w:i/>
        </w:rPr>
      </w:pPr>
      <w:r w:rsidRPr="002717EC">
        <w:rPr>
          <w:b/>
        </w:rPr>
        <w:t>Slide 2:</w:t>
      </w:r>
      <w:r>
        <w:br/>
      </w:r>
      <w:r w:rsidRPr="002717EC">
        <w:rPr>
          <w:bCs/>
          <w:i/>
        </w:rPr>
        <w:t xml:space="preserve">Increasing the participation of parents and caregivers with their children increases the likelihood that they will continue the activities that support early literacy at home.  It also sends a signal to the children that </w:t>
      </w:r>
      <w:proofErr w:type="spellStart"/>
      <w:r w:rsidRPr="002717EC">
        <w:rPr>
          <w:bCs/>
          <w:i/>
        </w:rPr>
        <w:t>storytime</w:t>
      </w:r>
      <w:proofErr w:type="spellEnd"/>
      <w:r w:rsidRPr="002717EC">
        <w:rPr>
          <w:bCs/>
          <w:i/>
        </w:rPr>
        <w:t xml:space="preserve"> is important and worth engaging in. It can help children’s focus as well. Parents more likely to do things at home if they have done them in </w:t>
      </w:r>
      <w:proofErr w:type="spellStart"/>
      <w:r w:rsidRPr="002717EC">
        <w:rPr>
          <w:bCs/>
          <w:i/>
        </w:rPr>
        <w:t>storytime</w:t>
      </w:r>
      <w:proofErr w:type="spellEnd"/>
      <w:r w:rsidRPr="002717EC">
        <w:rPr>
          <w:bCs/>
          <w:i/>
        </w:rPr>
        <w:t>, like retelling stories, doing fingerplays, singing songs, and so forth.</w:t>
      </w:r>
    </w:p>
    <w:p w14:paraId="4D8A4779" w14:textId="77777777" w:rsidR="002717EC" w:rsidRPr="002717EC" w:rsidRDefault="002717EC" w:rsidP="002717EC">
      <w:pPr>
        <w:rPr>
          <w:i/>
        </w:rPr>
      </w:pPr>
      <w:r w:rsidRPr="002717EC">
        <w:rPr>
          <w:bCs/>
          <w:i/>
        </w:rPr>
        <w:t xml:space="preserve">Engaging the adults specifically can keep them off their cell phones and make the whole </w:t>
      </w:r>
      <w:proofErr w:type="spellStart"/>
      <w:r w:rsidRPr="002717EC">
        <w:rPr>
          <w:bCs/>
          <w:i/>
        </w:rPr>
        <w:t>storytime</w:t>
      </w:r>
      <w:proofErr w:type="spellEnd"/>
      <w:r w:rsidRPr="002717EC">
        <w:rPr>
          <w:bCs/>
          <w:i/>
        </w:rPr>
        <w:t xml:space="preserve"> more interactive and fun. </w:t>
      </w:r>
    </w:p>
    <w:p w14:paraId="66BA9CD8" w14:textId="0E1EA57B" w:rsidR="002717EC" w:rsidRDefault="002717EC"/>
    <w:p w14:paraId="2978F4CB" w14:textId="77777777" w:rsidR="002717EC" w:rsidRPr="002717EC" w:rsidRDefault="002717EC" w:rsidP="002717EC">
      <w:pPr>
        <w:rPr>
          <w:i/>
        </w:rPr>
      </w:pPr>
      <w:r w:rsidRPr="002717EC">
        <w:rPr>
          <w:b/>
        </w:rPr>
        <w:t>Slide 3:</w:t>
      </w:r>
      <w:r>
        <w:br/>
      </w:r>
      <w:r w:rsidRPr="002717EC">
        <w:rPr>
          <w:bCs/>
          <w:i/>
        </w:rPr>
        <w:t xml:space="preserve">Here's a song to encourage parents/caregivers to participate in the </w:t>
      </w:r>
      <w:proofErr w:type="spellStart"/>
      <w:r w:rsidRPr="002717EC">
        <w:rPr>
          <w:bCs/>
          <w:i/>
        </w:rPr>
        <w:t>storytime</w:t>
      </w:r>
      <w:proofErr w:type="spellEnd"/>
      <w:r w:rsidRPr="002717EC">
        <w:rPr>
          <w:bCs/>
          <w:i/>
        </w:rPr>
        <w:t>.</w:t>
      </w:r>
    </w:p>
    <w:p w14:paraId="2053DB93" w14:textId="77777777" w:rsidR="002717EC" w:rsidRPr="002717EC" w:rsidRDefault="002717EC" w:rsidP="002717EC">
      <w:pPr>
        <w:rPr>
          <w:i/>
        </w:rPr>
      </w:pPr>
      <w:r w:rsidRPr="002717EC">
        <w:rPr>
          <w:bCs/>
          <w:i/>
        </w:rPr>
        <w:t>Storytime Announcement (Tune: Yankee Doodle)</w:t>
      </w:r>
      <w:r w:rsidRPr="002717EC">
        <w:rPr>
          <w:bCs/>
          <w:i/>
        </w:rPr>
        <w:br/>
        <w:t>Please turn down your cell phones now,</w:t>
      </w:r>
      <w:r w:rsidRPr="002717EC">
        <w:rPr>
          <w:bCs/>
          <w:i/>
        </w:rPr>
        <w:br/>
        <w:t>So they will not distract us.</w:t>
      </w:r>
      <w:r w:rsidRPr="002717EC">
        <w:rPr>
          <w:bCs/>
          <w:i/>
        </w:rPr>
        <w:br/>
        <w:t>Please join along and sing the songs,</w:t>
      </w:r>
      <w:r w:rsidRPr="002717EC">
        <w:rPr>
          <w:bCs/>
          <w:i/>
        </w:rPr>
        <w:br/>
        <w:t>It always helps to practice.</w:t>
      </w:r>
      <w:r w:rsidRPr="002717EC">
        <w:rPr>
          <w:bCs/>
          <w:i/>
        </w:rPr>
        <w:br/>
        <w:t>Storytime can help us read.</w:t>
      </w:r>
      <w:r w:rsidRPr="002717EC">
        <w:rPr>
          <w:bCs/>
          <w:i/>
        </w:rPr>
        <w:br/>
        <w:t>Storytime is what we need.</w:t>
      </w:r>
      <w:r w:rsidRPr="002717EC">
        <w:rPr>
          <w:bCs/>
          <w:i/>
        </w:rPr>
        <w:br/>
        <w:t>Storytime is lots of fun!</w:t>
      </w:r>
      <w:r w:rsidRPr="002717EC">
        <w:rPr>
          <w:bCs/>
          <w:i/>
        </w:rPr>
        <w:br/>
        <w:t>Storytime's for everyone.</w:t>
      </w:r>
    </w:p>
    <w:p w14:paraId="4C1B6959" w14:textId="77777777" w:rsidR="002717EC" w:rsidRPr="002717EC" w:rsidRDefault="002717EC" w:rsidP="002717EC">
      <w:pPr>
        <w:rPr>
          <w:i/>
        </w:rPr>
      </w:pPr>
      <w:r w:rsidRPr="002717EC">
        <w:rPr>
          <w:bCs/>
          <w:i/>
        </w:rPr>
        <w:t>Bring in your own phone and model turning it off.</w:t>
      </w:r>
    </w:p>
    <w:p w14:paraId="52A55818" w14:textId="77777777" w:rsidR="002717EC" w:rsidRPr="002717EC" w:rsidRDefault="002717EC" w:rsidP="002717EC">
      <w:pPr>
        <w:rPr>
          <w:i/>
        </w:rPr>
      </w:pPr>
      <w:r w:rsidRPr="002717EC">
        <w:rPr>
          <w:bCs/>
          <w:i/>
        </w:rPr>
        <w:t xml:space="preserve">Early Literacy Aside: Explain: When you participate in our </w:t>
      </w:r>
      <w:proofErr w:type="spellStart"/>
      <w:r w:rsidRPr="002717EC">
        <w:rPr>
          <w:bCs/>
          <w:i/>
        </w:rPr>
        <w:t>storytime</w:t>
      </w:r>
      <w:proofErr w:type="spellEnd"/>
      <w:r w:rsidRPr="002717EC">
        <w:rPr>
          <w:bCs/>
          <w:i/>
        </w:rPr>
        <w:t xml:space="preserve"> activities, you help to show your children the joy of books, reading, and other language-building activities. They recognize that YOU, the important person in their lives, thinks </w:t>
      </w:r>
      <w:proofErr w:type="spellStart"/>
      <w:r w:rsidRPr="002717EC">
        <w:rPr>
          <w:bCs/>
          <w:i/>
        </w:rPr>
        <w:t>storytime</w:t>
      </w:r>
      <w:proofErr w:type="spellEnd"/>
      <w:r w:rsidRPr="002717EC">
        <w:rPr>
          <w:bCs/>
          <w:i/>
        </w:rPr>
        <w:t xml:space="preserve"> is important. You help support print motivation, your child's enjoyment of reading, which will later help them stick with learning to read even if it is hard for them.</w:t>
      </w:r>
    </w:p>
    <w:p w14:paraId="48BF22E5" w14:textId="2B606B3C" w:rsidR="002717EC" w:rsidRPr="002717EC" w:rsidRDefault="002717EC" w:rsidP="002717EC">
      <w:pPr>
        <w:rPr>
          <w:bCs/>
          <w:i/>
        </w:rPr>
      </w:pPr>
      <w:r w:rsidRPr="002717EC">
        <w:rPr>
          <w:bCs/>
          <w:i/>
        </w:rPr>
        <w:t>Submitted by Mary Binda, Augusta County (VA) Public Library</w:t>
      </w:r>
    </w:p>
    <w:p w14:paraId="2CFEB357" w14:textId="77777777" w:rsidR="002717EC" w:rsidRDefault="002717EC" w:rsidP="002717EC">
      <w:pPr>
        <w:rPr>
          <w:b/>
          <w:bCs/>
        </w:rPr>
      </w:pPr>
    </w:p>
    <w:p w14:paraId="5BCFCA9E" w14:textId="77777777" w:rsidR="001D1A92" w:rsidRDefault="001D1A92">
      <w:pPr>
        <w:rPr>
          <w:b/>
        </w:rPr>
      </w:pPr>
      <w:r>
        <w:rPr>
          <w:b/>
        </w:rPr>
        <w:br w:type="page"/>
      </w:r>
    </w:p>
    <w:p w14:paraId="55200C96" w14:textId="17F63805" w:rsidR="002717EC" w:rsidRPr="002717EC" w:rsidRDefault="002717EC" w:rsidP="002717EC">
      <w:pPr>
        <w:rPr>
          <w:i/>
        </w:rPr>
      </w:pPr>
      <w:r w:rsidRPr="002717EC">
        <w:rPr>
          <w:b/>
        </w:rPr>
        <w:lastRenderedPageBreak/>
        <w:t>Slide 4:</w:t>
      </w:r>
      <w:r>
        <w:br/>
      </w:r>
      <w:r w:rsidRPr="002717EC">
        <w:rPr>
          <w:bCs/>
          <w:i/>
        </w:rPr>
        <w:t xml:space="preserve">Nametags—if you give to children, then give to adults to signal they are important too. </w:t>
      </w:r>
    </w:p>
    <w:p w14:paraId="498FB846" w14:textId="77777777" w:rsidR="002717EC" w:rsidRPr="002717EC" w:rsidRDefault="002717EC" w:rsidP="002717EC">
      <w:pPr>
        <w:rPr>
          <w:i/>
        </w:rPr>
      </w:pPr>
      <w:r w:rsidRPr="002717EC">
        <w:rPr>
          <w:bCs/>
          <w:i/>
        </w:rPr>
        <w:t xml:space="preserve">It is easiest to engage the adults if you give them a specific role to play. This is most easily done with the babies and young toddlers where adults </w:t>
      </w:r>
      <w:proofErr w:type="gramStart"/>
      <w:r w:rsidRPr="002717EC">
        <w:rPr>
          <w:bCs/>
          <w:i/>
        </w:rPr>
        <w:t>have to</w:t>
      </w:r>
      <w:proofErr w:type="gramEnd"/>
      <w:r w:rsidRPr="002717EC">
        <w:rPr>
          <w:bCs/>
          <w:i/>
        </w:rPr>
        <w:t xml:space="preserve"> be involved because the children cannot do it alone. So, in a baby </w:t>
      </w:r>
      <w:proofErr w:type="spellStart"/>
      <w:r w:rsidRPr="002717EC">
        <w:rPr>
          <w:bCs/>
          <w:i/>
        </w:rPr>
        <w:t>storytime</w:t>
      </w:r>
      <w:proofErr w:type="spellEnd"/>
      <w:r w:rsidRPr="002717EC">
        <w:rPr>
          <w:bCs/>
          <w:i/>
        </w:rPr>
        <w:t xml:space="preserve"> we are giving instructions to the adults as to what to do with their children as we do an action song, for example. </w:t>
      </w:r>
    </w:p>
    <w:p w14:paraId="299D30D8" w14:textId="77777777" w:rsidR="002717EC" w:rsidRPr="002717EC" w:rsidRDefault="002717EC" w:rsidP="002717EC">
      <w:pPr>
        <w:rPr>
          <w:i/>
        </w:rPr>
      </w:pPr>
      <w:r w:rsidRPr="002717EC">
        <w:rPr>
          <w:bCs/>
          <w:i/>
        </w:rPr>
        <w:t xml:space="preserve">We can think of ways to give adults a role to play with older children as well. </w:t>
      </w:r>
    </w:p>
    <w:p w14:paraId="0E679907" w14:textId="77777777" w:rsidR="002717EC" w:rsidRPr="002717EC" w:rsidRDefault="002717EC" w:rsidP="002717EC">
      <w:pPr>
        <w:rPr>
          <w:i/>
        </w:rPr>
      </w:pPr>
      <w:r w:rsidRPr="002717EC">
        <w:rPr>
          <w:bCs/>
          <w:i/>
        </w:rPr>
        <w:t xml:space="preserve">Here are some ideas from other </w:t>
      </w:r>
      <w:proofErr w:type="spellStart"/>
      <w:r w:rsidRPr="002717EC">
        <w:rPr>
          <w:bCs/>
          <w:i/>
        </w:rPr>
        <w:t>storytime</w:t>
      </w:r>
      <w:proofErr w:type="spellEnd"/>
      <w:r w:rsidRPr="002717EC">
        <w:rPr>
          <w:bCs/>
          <w:i/>
        </w:rPr>
        <w:t xml:space="preserve"> providers:</w:t>
      </w:r>
    </w:p>
    <w:p w14:paraId="37664AC1" w14:textId="77777777" w:rsidR="002717EC" w:rsidRPr="002717EC" w:rsidRDefault="002717EC" w:rsidP="002717EC">
      <w:pPr>
        <w:rPr>
          <w:i/>
        </w:rPr>
      </w:pPr>
      <w:r w:rsidRPr="002717EC">
        <w:rPr>
          <w:bCs/>
          <w:i/>
        </w:rPr>
        <w:t>Talk Time around the theme—share in pairs</w:t>
      </w:r>
    </w:p>
    <w:p w14:paraId="6A4EA434" w14:textId="77777777" w:rsidR="002717EC" w:rsidRPr="002717EC" w:rsidRDefault="002717EC" w:rsidP="002717EC">
      <w:pPr>
        <w:rPr>
          <w:i/>
        </w:rPr>
      </w:pPr>
      <w:r w:rsidRPr="002717EC">
        <w:rPr>
          <w:bCs/>
          <w:i/>
        </w:rPr>
        <w:t>Read together time—it is helpful to give the adults tips on ways to share books that encourage their children’s involvement, such as my relating what is happening to their child’s experience or asking open-ended questions</w:t>
      </w:r>
    </w:p>
    <w:p w14:paraId="65FE53C7" w14:textId="77777777" w:rsidR="002717EC" w:rsidRPr="002717EC" w:rsidRDefault="002717EC" w:rsidP="002717EC">
      <w:pPr>
        <w:rPr>
          <w:i/>
        </w:rPr>
      </w:pPr>
      <w:r w:rsidRPr="002717EC">
        <w:rPr>
          <w:bCs/>
          <w:i/>
        </w:rPr>
        <w:t>If you find that when you ask a question, the adults are responding before the children, you can ask a question first of adults, then of the children</w:t>
      </w:r>
    </w:p>
    <w:p w14:paraId="68E0E0EB" w14:textId="77777777" w:rsidR="002717EC" w:rsidRPr="002717EC" w:rsidRDefault="002717EC" w:rsidP="002717EC">
      <w:pPr>
        <w:rPr>
          <w:i/>
        </w:rPr>
      </w:pPr>
      <w:r w:rsidRPr="002717EC">
        <w:rPr>
          <w:bCs/>
          <w:i/>
        </w:rPr>
        <w:t>Craft/activity time—open ended questions</w:t>
      </w:r>
    </w:p>
    <w:p w14:paraId="1621793B" w14:textId="77777777" w:rsidR="002717EC" w:rsidRPr="002717EC" w:rsidRDefault="002717EC" w:rsidP="002717EC">
      <w:pPr>
        <w:rPr>
          <w:i/>
        </w:rPr>
      </w:pPr>
      <w:r w:rsidRPr="002717EC">
        <w:rPr>
          <w:i/>
        </w:rPr>
        <w:t xml:space="preserve">Photo: Easter Storytime Craft by </w:t>
      </w:r>
      <w:hyperlink r:id="rId4" w:history="1">
        <w:r w:rsidRPr="002717EC">
          <w:rPr>
            <w:rStyle w:val="Hyperlink"/>
            <w:i/>
          </w:rPr>
          <w:t>liberty_hill_public_library</w:t>
        </w:r>
      </w:hyperlink>
      <w:r w:rsidRPr="002717EC">
        <w:rPr>
          <w:i/>
        </w:rPr>
        <w:t xml:space="preserve"> on Flickr: </w:t>
      </w:r>
      <w:hyperlink r:id="rId5" w:history="1">
        <w:r w:rsidRPr="002717EC">
          <w:rPr>
            <w:rStyle w:val="Hyperlink"/>
            <w:i/>
          </w:rPr>
          <w:t>https://www.flickr.com/photos/lhpl/6899896788/</w:t>
        </w:r>
      </w:hyperlink>
      <w:r w:rsidRPr="002717EC">
        <w:rPr>
          <w:i/>
        </w:rPr>
        <w:t xml:space="preserve"> </w:t>
      </w:r>
      <w:hyperlink r:id="rId6" w:history="1">
        <w:r w:rsidRPr="002717EC">
          <w:rPr>
            <w:rStyle w:val="Hyperlink"/>
            <w:i/>
          </w:rPr>
          <w:t>CC BY-SA 2.0</w:t>
        </w:r>
      </w:hyperlink>
    </w:p>
    <w:p w14:paraId="7183225C" w14:textId="63572FA4" w:rsidR="002717EC" w:rsidRDefault="002717EC" w:rsidP="002717EC"/>
    <w:p w14:paraId="4F3863BA" w14:textId="77777777" w:rsidR="002717EC" w:rsidRPr="002717EC" w:rsidRDefault="002717EC" w:rsidP="002717EC">
      <w:pPr>
        <w:rPr>
          <w:i/>
        </w:rPr>
      </w:pPr>
      <w:r w:rsidRPr="002717EC">
        <w:rPr>
          <w:b/>
        </w:rPr>
        <w:t>Slide 5:</w:t>
      </w:r>
      <w:r>
        <w:br/>
      </w:r>
      <w:r w:rsidRPr="002717EC">
        <w:rPr>
          <w:bCs/>
          <w:i/>
        </w:rPr>
        <w:t xml:space="preserve">Nametags—if you give to children, then give to adults to signal they are important too. </w:t>
      </w:r>
    </w:p>
    <w:p w14:paraId="4156A4B9" w14:textId="77777777" w:rsidR="002717EC" w:rsidRPr="002717EC" w:rsidRDefault="002717EC" w:rsidP="002717EC">
      <w:pPr>
        <w:rPr>
          <w:i/>
        </w:rPr>
      </w:pPr>
      <w:r w:rsidRPr="002717EC">
        <w:rPr>
          <w:bCs/>
          <w:i/>
        </w:rPr>
        <w:t xml:space="preserve">It is easiest to engage the adults if you give them a specific role to play. This is most easily done with the babies and young toddlers where adults </w:t>
      </w:r>
      <w:proofErr w:type="gramStart"/>
      <w:r w:rsidRPr="002717EC">
        <w:rPr>
          <w:bCs/>
          <w:i/>
        </w:rPr>
        <w:t>have to</w:t>
      </w:r>
      <w:proofErr w:type="gramEnd"/>
      <w:r w:rsidRPr="002717EC">
        <w:rPr>
          <w:bCs/>
          <w:i/>
        </w:rPr>
        <w:t xml:space="preserve"> be involved because the children cannot do it alone. So, in a baby </w:t>
      </w:r>
      <w:proofErr w:type="spellStart"/>
      <w:r w:rsidRPr="002717EC">
        <w:rPr>
          <w:bCs/>
          <w:i/>
        </w:rPr>
        <w:t>storytime</w:t>
      </w:r>
      <w:proofErr w:type="spellEnd"/>
      <w:r w:rsidRPr="002717EC">
        <w:rPr>
          <w:bCs/>
          <w:i/>
        </w:rPr>
        <w:t xml:space="preserve"> we are giving instructions to the adults as to what to do with their children as we do an action song, for example. </w:t>
      </w:r>
    </w:p>
    <w:p w14:paraId="33FA11FE" w14:textId="77777777" w:rsidR="002717EC" w:rsidRPr="002717EC" w:rsidRDefault="002717EC" w:rsidP="002717EC">
      <w:pPr>
        <w:rPr>
          <w:i/>
        </w:rPr>
      </w:pPr>
      <w:r w:rsidRPr="002717EC">
        <w:rPr>
          <w:bCs/>
          <w:i/>
        </w:rPr>
        <w:t xml:space="preserve">We can think of ways to give adults a role to play with older children as well. </w:t>
      </w:r>
    </w:p>
    <w:p w14:paraId="1B910D60" w14:textId="77777777" w:rsidR="002717EC" w:rsidRPr="002717EC" w:rsidRDefault="002717EC" w:rsidP="002717EC">
      <w:pPr>
        <w:rPr>
          <w:i/>
        </w:rPr>
      </w:pPr>
      <w:r w:rsidRPr="002717EC">
        <w:rPr>
          <w:bCs/>
          <w:i/>
        </w:rPr>
        <w:t xml:space="preserve">Here are some ideas from other </w:t>
      </w:r>
      <w:proofErr w:type="spellStart"/>
      <w:r w:rsidRPr="002717EC">
        <w:rPr>
          <w:bCs/>
          <w:i/>
        </w:rPr>
        <w:t>storytime</w:t>
      </w:r>
      <w:proofErr w:type="spellEnd"/>
      <w:r w:rsidRPr="002717EC">
        <w:rPr>
          <w:bCs/>
          <w:i/>
        </w:rPr>
        <w:t xml:space="preserve"> providers:</w:t>
      </w:r>
    </w:p>
    <w:p w14:paraId="26BAD605" w14:textId="77777777" w:rsidR="002717EC" w:rsidRPr="002717EC" w:rsidRDefault="002717EC" w:rsidP="002717EC">
      <w:pPr>
        <w:rPr>
          <w:i/>
        </w:rPr>
      </w:pPr>
      <w:r w:rsidRPr="002717EC">
        <w:rPr>
          <w:bCs/>
          <w:i/>
        </w:rPr>
        <w:t>Talk Time around the theme—share in pairs</w:t>
      </w:r>
    </w:p>
    <w:p w14:paraId="68B155DB" w14:textId="77777777" w:rsidR="002717EC" w:rsidRPr="002717EC" w:rsidRDefault="002717EC" w:rsidP="002717EC">
      <w:pPr>
        <w:rPr>
          <w:i/>
        </w:rPr>
      </w:pPr>
      <w:r w:rsidRPr="002717EC">
        <w:rPr>
          <w:bCs/>
          <w:i/>
        </w:rPr>
        <w:t>Read together time—it is helpful to give the adults tips on ways to share books that encourage their children’s involvement, such as my relating what is happening to their child’s experience or asking open-ended questions</w:t>
      </w:r>
    </w:p>
    <w:p w14:paraId="76379CCE" w14:textId="77777777" w:rsidR="002717EC" w:rsidRPr="002717EC" w:rsidRDefault="002717EC" w:rsidP="002717EC">
      <w:pPr>
        <w:rPr>
          <w:i/>
        </w:rPr>
      </w:pPr>
      <w:r w:rsidRPr="002717EC">
        <w:rPr>
          <w:bCs/>
          <w:i/>
        </w:rPr>
        <w:t>If you find that when you ask a question, the adults are responding before the children, you can ask a question first of adults, then of the children</w:t>
      </w:r>
    </w:p>
    <w:p w14:paraId="4E877A67" w14:textId="77777777" w:rsidR="002717EC" w:rsidRPr="002717EC" w:rsidRDefault="002717EC" w:rsidP="002717EC">
      <w:pPr>
        <w:rPr>
          <w:i/>
        </w:rPr>
      </w:pPr>
      <w:r w:rsidRPr="002717EC">
        <w:rPr>
          <w:bCs/>
          <w:i/>
        </w:rPr>
        <w:t>Craft/activity time—open ended questions</w:t>
      </w:r>
    </w:p>
    <w:p w14:paraId="3E6FAD17" w14:textId="77777777" w:rsidR="002717EC" w:rsidRPr="002717EC" w:rsidRDefault="002717EC" w:rsidP="002717EC">
      <w:pPr>
        <w:rPr>
          <w:i/>
        </w:rPr>
      </w:pPr>
      <w:r w:rsidRPr="002717EC">
        <w:rPr>
          <w:i/>
        </w:rPr>
        <w:lastRenderedPageBreak/>
        <w:t xml:space="preserve">Photo: Easter Storytime Craft by </w:t>
      </w:r>
      <w:hyperlink r:id="rId7" w:history="1">
        <w:r w:rsidRPr="002717EC">
          <w:rPr>
            <w:rStyle w:val="Hyperlink"/>
            <w:i/>
          </w:rPr>
          <w:t>liberty_hill_public_library</w:t>
        </w:r>
      </w:hyperlink>
      <w:r w:rsidRPr="002717EC">
        <w:rPr>
          <w:i/>
        </w:rPr>
        <w:t xml:space="preserve"> on Flickr: </w:t>
      </w:r>
      <w:hyperlink r:id="rId8" w:history="1">
        <w:r w:rsidRPr="002717EC">
          <w:rPr>
            <w:rStyle w:val="Hyperlink"/>
            <w:i/>
          </w:rPr>
          <w:t>https://www.flickr.com/photos/lhpl/6899896788/</w:t>
        </w:r>
      </w:hyperlink>
      <w:r w:rsidRPr="002717EC">
        <w:rPr>
          <w:i/>
        </w:rPr>
        <w:t xml:space="preserve"> </w:t>
      </w:r>
      <w:hyperlink r:id="rId9" w:history="1">
        <w:r w:rsidRPr="002717EC">
          <w:rPr>
            <w:rStyle w:val="Hyperlink"/>
            <w:i/>
          </w:rPr>
          <w:t>CC BY-SA 2.0</w:t>
        </w:r>
      </w:hyperlink>
    </w:p>
    <w:p w14:paraId="22CB8F1B" w14:textId="37B65E5F" w:rsidR="002717EC" w:rsidRDefault="002717EC" w:rsidP="002717EC"/>
    <w:p w14:paraId="2A33CADA" w14:textId="77777777" w:rsidR="002717EC" w:rsidRPr="002717EC" w:rsidRDefault="002717EC" w:rsidP="002717EC">
      <w:pPr>
        <w:rPr>
          <w:i/>
        </w:rPr>
      </w:pPr>
      <w:r w:rsidRPr="002717EC">
        <w:rPr>
          <w:b/>
        </w:rPr>
        <w:t>Slide 6:</w:t>
      </w:r>
      <w:r>
        <w:br/>
      </w:r>
      <w:r w:rsidRPr="002717EC">
        <w:rPr>
          <w:bCs/>
          <w:i/>
        </w:rPr>
        <w:t>From Natasha Campbell, Multnomah Co (OR) Library</w:t>
      </w:r>
    </w:p>
    <w:p w14:paraId="1FF9E1F1" w14:textId="77777777" w:rsidR="002717EC" w:rsidRPr="002717EC" w:rsidRDefault="002717EC" w:rsidP="002717EC">
      <w:pPr>
        <w:rPr>
          <w:i/>
        </w:rPr>
      </w:pPr>
      <w:r w:rsidRPr="002717EC">
        <w:rPr>
          <w:bCs/>
          <w:i/>
        </w:rPr>
        <w:t>After reading Leonardo the Terrible Monster, ask the children to go sit with their grownup and talk about things that are scary, both the child and the adult sharing. Then ask for something that families have used to help fend off the fears.</w:t>
      </w:r>
    </w:p>
    <w:p w14:paraId="505D9EBC" w14:textId="77777777" w:rsidR="002717EC" w:rsidRPr="002717EC" w:rsidRDefault="002717EC" w:rsidP="002717EC">
      <w:pPr>
        <w:rPr>
          <w:i/>
        </w:rPr>
      </w:pPr>
      <w:r w:rsidRPr="002717EC">
        <w:rPr>
          <w:bCs/>
          <w:i/>
        </w:rPr>
        <w:t xml:space="preserve"> </w:t>
      </w:r>
    </w:p>
    <w:p w14:paraId="329F7760" w14:textId="77777777" w:rsidR="002717EC" w:rsidRPr="002717EC" w:rsidRDefault="002717EC" w:rsidP="002717EC">
      <w:r w:rsidRPr="002717EC">
        <w:t>Book: Leonardo the Terrible Monster by Mo Willems</w:t>
      </w:r>
    </w:p>
    <w:p w14:paraId="2AB378FD" w14:textId="77777777" w:rsidR="002717EC" w:rsidRPr="002717EC" w:rsidRDefault="002717EC" w:rsidP="002717EC">
      <w:r w:rsidRPr="002717EC">
        <w:t xml:space="preserve">Image: Alien by </w:t>
      </w:r>
      <w:hyperlink r:id="rId10" w:history="1">
        <w:r w:rsidRPr="002717EC">
          <w:rPr>
            <w:rStyle w:val="Hyperlink"/>
          </w:rPr>
          <w:t>OpenClipart-Vectors</w:t>
        </w:r>
      </w:hyperlink>
      <w:r w:rsidRPr="002717EC">
        <w:rPr>
          <w:u w:val="single"/>
        </w:rPr>
        <w:t xml:space="preserve"> </w:t>
      </w:r>
      <w:r w:rsidRPr="002717EC">
        <w:t xml:space="preserve">on </w:t>
      </w:r>
      <w:proofErr w:type="spellStart"/>
      <w:r w:rsidRPr="002717EC">
        <w:t>Pixabay</w:t>
      </w:r>
      <w:proofErr w:type="spellEnd"/>
      <w:r w:rsidRPr="002717EC">
        <w:t xml:space="preserve"> </w:t>
      </w:r>
      <w:hyperlink r:id="rId11" w:history="1">
        <w:r w:rsidRPr="002717EC">
          <w:rPr>
            <w:rStyle w:val="Hyperlink"/>
          </w:rPr>
          <w:t>https://pixabay.com/en/alien-monster-print-science-fiction-1295482/</w:t>
        </w:r>
      </w:hyperlink>
    </w:p>
    <w:p w14:paraId="6A4F2366" w14:textId="5B122BBE" w:rsidR="002717EC" w:rsidRDefault="002717EC" w:rsidP="002717EC"/>
    <w:p w14:paraId="39B7815B" w14:textId="77777777" w:rsidR="002717EC" w:rsidRPr="002717EC" w:rsidRDefault="002717EC" w:rsidP="002717EC">
      <w:pPr>
        <w:rPr>
          <w:i/>
        </w:rPr>
      </w:pPr>
      <w:r w:rsidRPr="002717EC">
        <w:rPr>
          <w:b/>
        </w:rPr>
        <w:t>Slide 7:</w:t>
      </w:r>
      <w:r>
        <w:br/>
      </w:r>
      <w:r w:rsidRPr="002717EC">
        <w:rPr>
          <w:bCs/>
          <w:i/>
        </w:rPr>
        <w:t xml:space="preserve">Jump, Frog, </w:t>
      </w:r>
      <w:proofErr w:type="gramStart"/>
      <w:r w:rsidRPr="002717EC">
        <w:rPr>
          <w:bCs/>
          <w:i/>
        </w:rPr>
        <w:t>Jump</w:t>
      </w:r>
      <w:proofErr w:type="gramEnd"/>
      <w:r w:rsidRPr="002717EC">
        <w:rPr>
          <w:bCs/>
          <w:i/>
        </w:rPr>
        <w:t xml:space="preserve"> by Robert Kalan, the phrase “jump, frog, jump” is repeated. Do gesture only, one word, two words or the whole phrase. Adults can be encouraged to repeat the phrase as well.  Another repeated phrase is “How did the frog get away?” Adults could be asked to </w:t>
      </w:r>
      <w:proofErr w:type="gramStart"/>
      <w:r w:rsidRPr="002717EC">
        <w:rPr>
          <w:bCs/>
          <w:i/>
        </w:rPr>
        <w:t>say</w:t>
      </w:r>
      <w:proofErr w:type="gramEnd"/>
      <w:r w:rsidRPr="002717EC">
        <w:rPr>
          <w:bCs/>
          <w:i/>
        </w:rPr>
        <w:t xml:space="preserve"> “How did the frog get away?” and the children respond with “Jump, frog, jump,” so it becomes more of a dialog. Lots of smiles all around. </w:t>
      </w:r>
    </w:p>
    <w:p w14:paraId="4FEA5DA5" w14:textId="77777777" w:rsidR="002717EC" w:rsidRPr="002717EC" w:rsidRDefault="002717EC" w:rsidP="002717EC">
      <w:pPr>
        <w:rPr>
          <w:i/>
        </w:rPr>
      </w:pPr>
      <w:proofErr w:type="spellStart"/>
      <w:r w:rsidRPr="002717EC">
        <w:rPr>
          <w:bCs/>
          <w:i/>
        </w:rPr>
        <w:t>Deema</w:t>
      </w:r>
      <w:proofErr w:type="spellEnd"/>
      <w:r w:rsidRPr="002717EC">
        <w:rPr>
          <w:bCs/>
          <w:i/>
        </w:rPr>
        <w:t xml:space="preserve"> Romer, Grant County (KY) Public Library</w:t>
      </w:r>
    </w:p>
    <w:p w14:paraId="6D1757C2" w14:textId="77777777" w:rsidR="002717EC" w:rsidRPr="002717EC" w:rsidRDefault="002717EC" w:rsidP="002717EC">
      <w:pPr>
        <w:rPr>
          <w:i/>
        </w:rPr>
      </w:pPr>
      <w:r w:rsidRPr="002717EC">
        <w:rPr>
          <w:bCs/>
          <w:i/>
        </w:rPr>
        <w:t xml:space="preserve">Call and response with stories with a lot of repetition. For instance, if reading </w:t>
      </w:r>
    </w:p>
    <w:p w14:paraId="338E9EFE" w14:textId="77777777" w:rsidR="002717EC" w:rsidRPr="002717EC" w:rsidRDefault="002717EC" w:rsidP="002717EC">
      <w:pPr>
        <w:rPr>
          <w:i/>
        </w:rPr>
      </w:pPr>
      <w:r w:rsidRPr="002717EC">
        <w:rPr>
          <w:bCs/>
          <w:i/>
        </w:rPr>
        <w:t xml:space="preserve">The Cow Loves Cookies by Karma Wilson, I might have the grown-ups say, “the cow loves…,” and then the children say, “cookies!”  </w:t>
      </w:r>
    </w:p>
    <w:p w14:paraId="6324F41C" w14:textId="345160F2" w:rsidR="002717EC" w:rsidRDefault="002717EC" w:rsidP="002717EC"/>
    <w:p w14:paraId="6676D50D" w14:textId="77777777" w:rsidR="002717EC" w:rsidRPr="002717EC" w:rsidRDefault="002717EC" w:rsidP="002717EC">
      <w:r w:rsidRPr="002717EC">
        <w:rPr>
          <w:b/>
        </w:rPr>
        <w:t>Slide 8:</w:t>
      </w:r>
      <w:r>
        <w:br/>
      </w:r>
      <w:r w:rsidRPr="002717EC">
        <w:rPr>
          <w:bCs/>
          <w:i/>
        </w:rPr>
        <w:t>It can also work to emphasize keywords. In a nonfiction book about nocturnal animals, have the children say the important word like, “nocturnal,” every time you point to them and the grown-ups could respond by making a snoring noise.</w:t>
      </w:r>
      <w:r w:rsidRPr="002717EC">
        <w:rPr>
          <w:b/>
          <w:bCs/>
        </w:rPr>
        <w:t xml:space="preserve"> </w:t>
      </w:r>
    </w:p>
    <w:p w14:paraId="31010133" w14:textId="3FFBE993" w:rsidR="002717EC" w:rsidRDefault="002717EC" w:rsidP="002717EC"/>
    <w:p w14:paraId="5E49AF3B" w14:textId="4D9CEF15" w:rsidR="002717EC" w:rsidRPr="002717EC" w:rsidRDefault="002717EC" w:rsidP="002717EC">
      <w:pPr>
        <w:rPr>
          <w:i/>
        </w:rPr>
      </w:pPr>
      <w:r w:rsidRPr="002717EC">
        <w:rPr>
          <w:b/>
        </w:rPr>
        <w:t>Slide 9:</w:t>
      </w:r>
      <w:r>
        <w:br/>
      </w:r>
      <w:r w:rsidRPr="002717EC">
        <w:rPr>
          <w:bCs/>
          <w:i/>
        </w:rPr>
        <w:t xml:space="preserve">Explain Two Little </w:t>
      </w:r>
      <w:proofErr w:type="gramStart"/>
      <w:r w:rsidRPr="002717EC">
        <w:rPr>
          <w:bCs/>
          <w:i/>
        </w:rPr>
        <w:t xml:space="preserve">Blackbirds  </w:t>
      </w:r>
      <w:r w:rsidRPr="002717EC">
        <w:rPr>
          <w:i/>
        </w:rPr>
        <w:t>-</w:t>
      </w:r>
      <w:proofErr w:type="gramEnd"/>
    </w:p>
    <w:p w14:paraId="4BD442C6" w14:textId="77777777" w:rsidR="002717EC" w:rsidRPr="002717EC" w:rsidRDefault="002717EC" w:rsidP="002717EC">
      <w:pPr>
        <w:rPr>
          <w:i/>
        </w:rPr>
      </w:pPr>
      <w:r w:rsidRPr="002717EC">
        <w:rPr>
          <w:bCs/>
          <w:i/>
        </w:rPr>
        <w:t>Can do the motions all together</w:t>
      </w:r>
    </w:p>
    <w:p w14:paraId="025B42C7" w14:textId="188CD0BF" w:rsidR="002717EC" w:rsidRPr="001D1A92" w:rsidRDefault="002717EC" w:rsidP="002717EC">
      <w:pPr>
        <w:rPr>
          <w:i/>
        </w:rPr>
      </w:pPr>
      <w:r w:rsidRPr="002717EC">
        <w:rPr>
          <w:bCs/>
          <w:i/>
        </w:rPr>
        <w:t xml:space="preserve">Then have the adults do with their children; the adult is Jack and the child(ren) are Jill </w:t>
      </w:r>
    </w:p>
    <w:p w14:paraId="0AFCE19C" w14:textId="77777777" w:rsidR="001D1A92" w:rsidRDefault="001D1A92">
      <w:pPr>
        <w:rPr>
          <w:b/>
        </w:rPr>
      </w:pPr>
      <w:r>
        <w:rPr>
          <w:b/>
        </w:rPr>
        <w:br w:type="page"/>
      </w:r>
    </w:p>
    <w:p w14:paraId="03498EF0" w14:textId="068CD0ED" w:rsidR="002717EC" w:rsidRPr="001D1A92" w:rsidRDefault="002717EC" w:rsidP="002717EC">
      <w:pPr>
        <w:rPr>
          <w:b/>
        </w:rPr>
      </w:pPr>
      <w:r w:rsidRPr="002717EC">
        <w:rPr>
          <w:b/>
        </w:rPr>
        <w:lastRenderedPageBreak/>
        <w:t>Slide 10:</w:t>
      </w:r>
      <w:r w:rsidR="001D1A92">
        <w:rPr>
          <w:b/>
        </w:rPr>
        <w:br/>
      </w:r>
      <w:r w:rsidRPr="002717EC">
        <w:rPr>
          <w:bCs/>
          <w:i/>
        </w:rPr>
        <w:t xml:space="preserve">So how have you encouraged interactivity between adults and their children?  Or how might you adapt a </w:t>
      </w:r>
      <w:proofErr w:type="spellStart"/>
      <w:r w:rsidRPr="002717EC">
        <w:rPr>
          <w:bCs/>
          <w:i/>
        </w:rPr>
        <w:t>storytime</w:t>
      </w:r>
      <w:proofErr w:type="spellEnd"/>
      <w:r w:rsidRPr="002717EC">
        <w:rPr>
          <w:bCs/>
          <w:i/>
        </w:rPr>
        <w:t xml:space="preserve"> item to be interactive between the adults and their children? Think about how </w:t>
      </w:r>
      <w:proofErr w:type="gramStart"/>
      <w:r w:rsidRPr="002717EC">
        <w:rPr>
          <w:bCs/>
          <w:i/>
        </w:rPr>
        <w:t>can you</w:t>
      </w:r>
      <w:proofErr w:type="gramEnd"/>
      <w:r w:rsidRPr="002717EC">
        <w:rPr>
          <w:bCs/>
          <w:i/>
        </w:rPr>
        <w:t xml:space="preserve"> be intentional in making this activity interactive between adults and children.</w:t>
      </w:r>
    </w:p>
    <w:p w14:paraId="37FD3AAB" w14:textId="635B0E0D" w:rsidR="002717EC" w:rsidRPr="002717EC" w:rsidRDefault="002717EC" w:rsidP="002717EC">
      <w:pPr>
        <w:rPr>
          <w:i/>
        </w:rPr>
      </w:pPr>
      <w:r w:rsidRPr="002717EC">
        <w:rPr>
          <w:bCs/>
          <w:i/>
        </w:rPr>
        <w:t xml:space="preserve">Now turn to the </w:t>
      </w:r>
      <w:bookmarkStart w:id="0" w:name="_GoBack"/>
      <w:r w:rsidRPr="002717EC">
        <w:rPr>
          <w:bCs/>
          <w:i/>
        </w:rPr>
        <w:t>Learner</w:t>
      </w:r>
      <w:bookmarkEnd w:id="0"/>
      <w:r w:rsidRPr="002717EC">
        <w:rPr>
          <w:bCs/>
          <w:i/>
        </w:rPr>
        <w:t xml:space="preserve"> Guide</w:t>
      </w:r>
      <w:r w:rsidR="001D1A92">
        <w:rPr>
          <w:bCs/>
          <w:i/>
        </w:rPr>
        <w:t xml:space="preserve"> (adapt as needed)</w:t>
      </w:r>
      <w:r w:rsidRPr="002717EC">
        <w:rPr>
          <w:bCs/>
          <w:i/>
        </w:rPr>
        <w:t xml:space="preserve"> for this topic. Pause the recording and jot down your ideas in the Guide. </w:t>
      </w:r>
    </w:p>
    <w:p w14:paraId="08C095C8" w14:textId="77777777" w:rsidR="002717EC" w:rsidRPr="002717EC" w:rsidRDefault="002717EC" w:rsidP="002717EC">
      <w:pPr>
        <w:rPr>
          <w:i/>
        </w:rPr>
      </w:pPr>
      <w:r w:rsidRPr="002717EC">
        <w:rPr>
          <w:bCs/>
          <w:i/>
        </w:rPr>
        <w:t>When you are done, resume the recording.</w:t>
      </w:r>
    </w:p>
    <w:p w14:paraId="70A797D8" w14:textId="2068F020" w:rsidR="002717EC" w:rsidRDefault="002717EC" w:rsidP="002717EC"/>
    <w:p w14:paraId="2CA4DF2B" w14:textId="77777777" w:rsidR="002717EC" w:rsidRPr="002717EC" w:rsidRDefault="002717EC" w:rsidP="002717EC">
      <w:pPr>
        <w:rPr>
          <w:i/>
        </w:rPr>
      </w:pPr>
      <w:r w:rsidRPr="002717EC">
        <w:rPr>
          <w:b/>
        </w:rPr>
        <w:t>Slide 11:</w:t>
      </w:r>
      <w:r w:rsidRPr="002717EC">
        <w:rPr>
          <w:b/>
        </w:rPr>
        <w:br/>
      </w:r>
      <w:r w:rsidRPr="002717EC">
        <w:rPr>
          <w:bCs/>
          <w:i/>
        </w:rPr>
        <w:t>Craft—enough materials for ADULT and child—why? Perfection and interaction</w:t>
      </w:r>
    </w:p>
    <w:p w14:paraId="4C123655" w14:textId="77777777" w:rsidR="002717EC" w:rsidRPr="002717EC" w:rsidRDefault="002717EC" w:rsidP="002717EC">
      <w:pPr>
        <w:rPr>
          <w:i/>
        </w:rPr>
      </w:pPr>
      <w:r w:rsidRPr="002717EC">
        <w:rPr>
          <w:bCs/>
          <w:i/>
        </w:rPr>
        <w:t>Adults may not have done these crafts as children</w:t>
      </w:r>
    </w:p>
    <w:p w14:paraId="71BB402E" w14:textId="77777777" w:rsidR="002717EC" w:rsidRPr="002717EC" w:rsidRDefault="002717EC" w:rsidP="002717EC">
      <w:pPr>
        <w:rPr>
          <w:i/>
        </w:rPr>
      </w:pPr>
      <w:r w:rsidRPr="002717EC">
        <w:rPr>
          <w:bCs/>
          <w:i/>
        </w:rPr>
        <w:t>Crafts adapted: duck into puppet with 2 holes facing opposite directions for better interaction as adults and children talk together through their puppets.</w:t>
      </w:r>
    </w:p>
    <w:p w14:paraId="74D0B2C5" w14:textId="63C78243" w:rsidR="002717EC" w:rsidRDefault="002717EC" w:rsidP="002717EC"/>
    <w:p w14:paraId="1A7375B2" w14:textId="77777777" w:rsidR="002717EC" w:rsidRPr="002717EC" w:rsidRDefault="002717EC" w:rsidP="002717EC">
      <w:pPr>
        <w:rPr>
          <w:i/>
        </w:rPr>
      </w:pPr>
      <w:r w:rsidRPr="002717EC">
        <w:rPr>
          <w:b/>
        </w:rPr>
        <w:t>Slide 12:</w:t>
      </w:r>
      <w:r>
        <w:br/>
      </w:r>
      <w:r w:rsidRPr="002717EC">
        <w:rPr>
          <w:bCs/>
          <w:i/>
        </w:rPr>
        <w:t xml:space="preserve">As you look for ways to support interactivity between the adults and their children, you may find that craft times morph into activity time </w:t>
      </w:r>
    </w:p>
    <w:p w14:paraId="5A76ED21" w14:textId="77777777" w:rsidR="002717EC" w:rsidRPr="002717EC" w:rsidRDefault="002717EC" w:rsidP="002717EC">
      <w:pPr>
        <w:rPr>
          <w:i/>
        </w:rPr>
      </w:pPr>
      <w:r w:rsidRPr="002717EC">
        <w:rPr>
          <w:bCs/>
          <w:i/>
        </w:rPr>
        <w:t xml:space="preserve">Crafts </w:t>
      </w:r>
      <w:proofErr w:type="gramStart"/>
      <w:r w:rsidRPr="002717EC">
        <w:rPr>
          <w:bCs/>
          <w:i/>
        </w:rPr>
        <w:t>→  Activities</w:t>
      </w:r>
      <w:proofErr w:type="gramEnd"/>
    </w:p>
    <w:p w14:paraId="1F73DF0F" w14:textId="77777777" w:rsidR="002717EC" w:rsidRPr="002717EC" w:rsidRDefault="002717EC" w:rsidP="002717EC">
      <w:pPr>
        <w:rPr>
          <w:i/>
        </w:rPr>
      </w:pPr>
      <w:r w:rsidRPr="002717EC">
        <w:rPr>
          <w:bCs/>
          <w:i/>
        </w:rPr>
        <w:tab/>
        <w:t>Scavenger Hunt</w:t>
      </w:r>
    </w:p>
    <w:p w14:paraId="3B4114A5" w14:textId="77777777" w:rsidR="002717EC" w:rsidRPr="002717EC" w:rsidRDefault="002717EC" w:rsidP="002717EC">
      <w:pPr>
        <w:rPr>
          <w:i/>
        </w:rPr>
      </w:pPr>
      <w:r w:rsidRPr="002717EC">
        <w:rPr>
          <w:bCs/>
          <w:i/>
        </w:rPr>
        <w:t>Activity time:   Play Simon Says using actions from book you read</w:t>
      </w:r>
    </w:p>
    <w:p w14:paraId="4AC1E1BF" w14:textId="77777777" w:rsidR="002717EC" w:rsidRPr="002717EC" w:rsidRDefault="002717EC" w:rsidP="002717EC">
      <w:pPr>
        <w:rPr>
          <w:i/>
        </w:rPr>
      </w:pPr>
      <w:r w:rsidRPr="002717EC">
        <w:rPr>
          <w:bCs/>
          <w:i/>
        </w:rPr>
        <w:tab/>
        <w:t>Adults and children act out a story or rhyme</w:t>
      </w:r>
    </w:p>
    <w:p w14:paraId="0AFE3422" w14:textId="77777777" w:rsidR="002717EC" w:rsidRPr="002717EC" w:rsidRDefault="002717EC" w:rsidP="002717EC">
      <w:pPr>
        <w:rPr>
          <w:i/>
        </w:rPr>
      </w:pPr>
      <w:r w:rsidRPr="002717EC">
        <w:rPr>
          <w:bCs/>
          <w:i/>
        </w:rPr>
        <w:tab/>
        <w:t>Cards to play concentration—matching rhyming words or words that start with same sound</w:t>
      </w:r>
    </w:p>
    <w:p w14:paraId="5522A45D" w14:textId="77777777" w:rsidR="002717EC" w:rsidRPr="002717EC" w:rsidRDefault="002717EC" w:rsidP="002717EC">
      <w:pPr>
        <w:rPr>
          <w:i/>
        </w:rPr>
      </w:pPr>
      <w:r w:rsidRPr="002717EC">
        <w:rPr>
          <w:bCs/>
          <w:i/>
        </w:rPr>
        <w:t xml:space="preserve">Think how you might turn your craft or activity time into experiences, like block play. Experiences give that sense of richness, sharing a common happening, and offer opportunities for rich language development, even if they are not taking home a craft. </w:t>
      </w:r>
    </w:p>
    <w:p w14:paraId="77DD303C" w14:textId="00FD8218" w:rsidR="002717EC" w:rsidRDefault="002717EC" w:rsidP="002717EC"/>
    <w:p w14:paraId="0DC1CFA1" w14:textId="77777777" w:rsidR="002717EC" w:rsidRPr="002717EC" w:rsidRDefault="002717EC" w:rsidP="002717EC">
      <w:pPr>
        <w:rPr>
          <w:i/>
        </w:rPr>
      </w:pPr>
      <w:r w:rsidRPr="002717EC">
        <w:rPr>
          <w:b/>
        </w:rPr>
        <w:t>Slide 13:</w:t>
      </w:r>
      <w:r>
        <w:br/>
      </w:r>
      <w:r w:rsidRPr="002717EC">
        <w:rPr>
          <w:bCs/>
          <w:i/>
        </w:rPr>
        <w:t>You are critical in helping parents and caregivers become more aware of ways they can support early literacy and their children’s language development.</w:t>
      </w:r>
    </w:p>
    <w:p w14:paraId="5F470876" w14:textId="77777777" w:rsidR="002717EC" w:rsidRPr="002717EC" w:rsidRDefault="002717EC" w:rsidP="002717EC">
      <w:pPr>
        <w:rPr>
          <w:i/>
        </w:rPr>
      </w:pPr>
      <w:r w:rsidRPr="002717EC">
        <w:rPr>
          <w:bCs/>
          <w:i/>
        </w:rPr>
        <w:t xml:space="preserve">Both explaining the why, how it makes a difference, AND ways to keep it fun are important in helping children become readers as they grow. </w:t>
      </w:r>
    </w:p>
    <w:p w14:paraId="18748932" w14:textId="438C9A7B" w:rsidR="002717EC" w:rsidRDefault="002717EC" w:rsidP="002717EC"/>
    <w:p w14:paraId="729BCD36" w14:textId="3737039B" w:rsidR="002717EC" w:rsidRDefault="002717EC" w:rsidP="002717EC">
      <w:r w:rsidRPr="001D1A92">
        <w:rPr>
          <w:b/>
        </w:rPr>
        <w:t>Slide 14:</w:t>
      </w:r>
      <w:r>
        <w:br/>
        <w:t>Closing / Acknowledgements</w:t>
      </w:r>
    </w:p>
    <w:sectPr w:rsidR="00271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EC"/>
    <w:rsid w:val="001D1A92"/>
    <w:rsid w:val="0022723A"/>
    <w:rsid w:val="002717EC"/>
    <w:rsid w:val="00A6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22D7"/>
  <w15:chartTrackingRefBased/>
  <w15:docId w15:val="{B71AF8CC-152F-4796-9861-B5351C18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7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17EC"/>
    <w:rPr>
      <w:color w:val="0563C1" w:themeColor="hyperlink"/>
      <w:u w:val="single"/>
    </w:rPr>
  </w:style>
  <w:style w:type="character" w:styleId="UnresolvedMention">
    <w:name w:val="Unresolved Mention"/>
    <w:basedOn w:val="DefaultParagraphFont"/>
    <w:uiPriority w:val="99"/>
    <w:semiHidden/>
    <w:unhideWhenUsed/>
    <w:rsid w:val="002717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3040">
      <w:bodyDiv w:val="1"/>
      <w:marLeft w:val="0"/>
      <w:marRight w:val="0"/>
      <w:marTop w:val="0"/>
      <w:marBottom w:val="0"/>
      <w:divBdr>
        <w:top w:val="none" w:sz="0" w:space="0" w:color="auto"/>
        <w:left w:val="none" w:sz="0" w:space="0" w:color="auto"/>
        <w:bottom w:val="none" w:sz="0" w:space="0" w:color="auto"/>
        <w:right w:val="none" w:sz="0" w:space="0" w:color="auto"/>
      </w:divBdr>
    </w:div>
    <w:div w:id="521670871">
      <w:bodyDiv w:val="1"/>
      <w:marLeft w:val="0"/>
      <w:marRight w:val="0"/>
      <w:marTop w:val="0"/>
      <w:marBottom w:val="0"/>
      <w:divBdr>
        <w:top w:val="none" w:sz="0" w:space="0" w:color="auto"/>
        <w:left w:val="none" w:sz="0" w:space="0" w:color="auto"/>
        <w:bottom w:val="none" w:sz="0" w:space="0" w:color="auto"/>
        <w:right w:val="none" w:sz="0" w:space="0" w:color="auto"/>
      </w:divBdr>
    </w:div>
    <w:div w:id="570238849">
      <w:bodyDiv w:val="1"/>
      <w:marLeft w:val="0"/>
      <w:marRight w:val="0"/>
      <w:marTop w:val="0"/>
      <w:marBottom w:val="0"/>
      <w:divBdr>
        <w:top w:val="none" w:sz="0" w:space="0" w:color="auto"/>
        <w:left w:val="none" w:sz="0" w:space="0" w:color="auto"/>
        <w:bottom w:val="none" w:sz="0" w:space="0" w:color="auto"/>
        <w:right w:val="none" w:sz="0" w:space="0" w:color="auto"/>
      </w:divBdr>
    </w:div>
    <w:div w:id="810907215">
      <w:bodyDiv w:val="1"/>
      <w:marLeft w:val="0"/>
      <w:marRight w:val="0"/>
      <w:marTop w:val="0"/>
      <w:marBottom w:val="0"/>
      <w:divBdr>
        <w:top w:val="none" w:sz="0" w:space="0" w:color="auto"/>
        <w:left w:val="none" w:sz="0" w:space="0" w:color="auto"/>
        <w:bottom w:val="none" w:sz="0" w:space="0" w:color="auto"/>
        <w:right w:val="none" w:sz="0" w:space="0" w:color="auto"/>
      </w:divBdr>
    </w:div>
    <w:div w:id="1234966275">
      <w:bodyDiv w:val="1"/>
      <w:marLeft w:val="0"/>
      <w:marRight w:val="0"/>
      <w:marTop w:val="0"/>
      <w:marBottom w:val="0"/>
      <w:divBdr>
        <w:top w:val="none" w:sz="0" w:space="0" w:color="auto"/>
        <w:left w:val="none" w:sz="0" w:space="0" w:color="auto"/>
        <w:bottom w:val="none" w:sz="0" w:space="0" w:color="auto"/>
        <w:right w:val="none" w:sz="0" w:space="0" w:color="auto"/>
      </w:divBdr>
    </w:div>
    <w:div w:id="1386832817">
      <w:bodyDiv w:val="1"/>
      <w:marLeft w:val="0"/>
      <w:marRight w:val="0"/>
      <w:marTop w:val="0"/>
      <w:marBottom w:val="0"/>
      <w:divBdr>
        <w:top w:val="none" w:sz="0" w:space="0" w:color="auto"/>
        <w:left w:val="none" w:sz="0" w:space="0" w:color="auto"/>
        <w:bottom w:val="none" w:sz="0" w:space="0" w:color="auto"/>
        <w:right w:val="none" w:sz="0" w:space="0" w:color="auto"/>
      </w:divBdr>
    </w:div>
    <w:div w:id="1494026248">
      <w:bodyDiv w:val="1"/>
      <w:marLeft w:val="0"/>
      <w:marRight w:val="0"/>
      <w:marTop w:val="0"/>
      <w:marBottom w:val="0"/>
      <w:divBdr>
        <w:top w:val="none" w:sz="0" w:space="0" w:color="auto"/>
        <w:left w:val="none" w:sz="0" w:space="0" w:color="auto"/>
        <w:bottom w:val="none" w:sz="0" w:space="0" w:color="auto"/>
        <w:right w:val="none" w:sz="0" w:space="0" w:color="auto"/>
      </w:divBdr>
    </w:div>
    <w:div w:id="1521510215">
      <w:bodyDiv w:val="1"/>
      <w:marLeft w:val="0"/>
      <w:marRight w:val="0"/>
      <w:marTop w:val="0"/>
      <w:marBottom w:val="0"/>
      <w:divBdr>
        <w:top w:val="none" w:sz="0" w:space="0" w:color="auto"/>
        <w:left w:val="none" w:sz="0" w:space="0" w:color="auto"/>
        <w:bottom w:val="none" w:sz="0" w:space="0" w:color="auto"/>
        <w:right w:val="none" w:sz="0" w:space="0" w:color="auto"/>
      </w:divBdr>
    </w:div>
    <w:div w:id="1528568621">
      <w:bodyDiv w:val="1"/>
      <w:marLeft w:val="0"/>
      <w:marRight w:val="0"/>
      <w:marTop w:val="0"/>
      <w:marBottom w:val="0"/>
      <w:divBdr>
        <w:top w:val="none" w:sz="0" w:space="0" w:color="auto"/>
        <w:left w:val="none" w:sz="0" w:space="0" w:color="auto"/>
        <w:bottom w:val="none" w:sz="0" w:space="0" w:color="auto"/>
        <w:right w:val="none" w:sz="0" w:space="0" w:color="auto"/>
      </w:divBdr>
    </w:div>
    <w:div w:id="1785614928">
      <w:bodyDiv w:val="1"/>
      <w:marLeft w:val="0"/>
      <w:marRight w:val="0"/>
      <w:marTop w:val="0"/>
      <w:marBottom w:val="0"/>
      <w:divBdr>
        <w:top w:val="none" w:sz="0" w:space="0" w:color="auto"/>
        <w:left w:val="none" w:sz="0" w:space="0" w:color="auto"/>
        <w:bottom w:val="none" w:sz="0" w:space="0" w:color="auto"/>
        <w:right w:val="none" w:sz="0" w:space="0" w:color="auto"/>
      </w:divBdr>
    </w:div>
    <w:div w:id="1795908955">
      <w:bodyDiv w:val="1"/>
      <w:marLeft w:val="0"/>
      <w:marRight w:val="0"/>
      <w:marTop w:val="0"/>
      <w:marBottom w:val="0"/>
      <w:divBdr>
        <w:top w:val="none" w:sz="0" w:space="0" w:color="auto"/>
        <w:left w:val="none" w:sz="0" w:space="0" w:color="auto"/>
        <w:bottom w:val="none" w:sz="0" w:space="0" w:color="auto"/>
        <w:right w:val="none" w:sz="0" w:space="0" w:color="auto"/>
      </w:divBdr>
    </w:div>
    <w:div w:id="1900896760">
      <w:bodyDiv w:val="1"/>
      <w:marLeft w:val="0"/>
      <w:marRight w:val="0"/>
      <w:marTop w:val="0"/>
      <w:marBottom w:val="0"/>
      <w:divBdr>
        <w:top w:val="none" w:sz="0" w:space="0" w:color="auto"/>
        <w:left w:val="none" w:sz="0" w:space="0" w:color="auto"/>
        <w:bottom w:val="none" w:sz="0" w:space="0" w:color="auto"/>
        <w:right w:val="none" w:sz="0" w:space="0" w:color="auto"/>
      </w:divBdr>
    </w:div>
    <w:div w:id="21147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lhpl/689989678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lickr.com/photos/lh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sa/2.0/" TargetMode="External"/><Relationship Id="rId11" Type="http://schemas.openxmlformats.org/officeDocument/2006/relationships/hyperlink" Target="https://pixabay.com/en/alien-monster-print-science-fiction-1295482/" TargetMode="External"/><Relationship Id="rId5" Type="http://schemas.openxmlformats.org/officeDocument/2006/relationships/hyperlink" Target="https://www.flickr.com/photos/lhpl/6899896788/" TargetMode="External"/><Relationship Id="rId10" Type="http://schemas.openxmlformats.org/officeDocument/2006/relationships/hyperlink" Target="https://pixabay.com/en/users/OpenClipart-Vectors-30363/" TargetMode="External"/><Relationship Id="rId4" Type="http://schemas.openxmlformats.org/officeDocument/2006/relationships/hyperlink" Target="https://www.flickr.com/photos/lhpl/" TargetMode="External"/><Relationship Id="rId9" Type="http://schemas.openxmlformats.org/officeDocument/2006/relationships/hyperlink" Target="https://creativecommons.org/licenses/by-s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2</cp:revision>
  <dcterms:created xsi:type="dcterms:W3CDTF">2018-08-02T19:00:00Z</dcterms:created>
  <dcterms:modified xsi:type="dcterms:W3CDTF">2018-08-02T19:13:00Z</dcterms:modified>
</cp:coreProperties>
</file>