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6DC3" w14:textId="31B205AD" w:rsidR="00A65382" w:rsidRPr="009D4EF0" w:rsidRDefault="009D4EF0">
      <w:pPr>
        <w:rPr>
          <w:b/>
          <w:u w:val="single"/>
        </w:rPr>
      </w:pPr>
      <w:r w:rsidRPr="009D4EF0">
        <w:rPr>
          <w:b/>
          <w:u w:val="single"/>
        </w:rPr>
        <w:t>Script for Print Awareness Deck:</w:t>
      </w:r>
    </w:p>
    <w:p w14:paraId="5B311214" w14:textId="58119736" w:rsidR="009D4EF0" w:rsidRPr="00045740" w:rsidRDefault="009D4EF0" w:rsidP="009D4EF0">
      <w:pPr>
        <w:rPr>
          <w:b/>
        </w:rPr>
      </w:pPr>
      <w:r w:rsidRPr="009D4EF0">
        <w:rPr>
          <w:b/>
        </w:rPr>
        <w:t>Slide 1:</w:t>
      </w:r>
      <w:r w:rsidR="00045740">
        <w:rPr>
          <w:b/>
        </w:rPr>
        <w:br/>
      </w:r>
      <w:r w:rsidRPr="009D4EF0">
        <w:rPr>
          <w:bCs/>
          <w:i/>
        </w:rPr>
        <w:t>Print awareness and concepts of print is one of the key early literacy components that helps children learn to read.</w:t>
      </w:r>
    </w:p>
    <w:p w14:paraId="3621B541" w14:textId="2D691483" w:rsidR="009D4EF0" w:rsidRDefault="009D4EF0"/>
    <w:p w14:paraId="03EA3172" w14:textId="5BFAD172" w:rsidR="009D4EF0" w:rsidRPr="00045740" w:rsidRDefault="009D4EF0" w:rsidP="009D4EF0">
      <w:pPr>
        <w:rPr>
          <w:b/>
        </w:rPr>
      </w:pPr>
      <w:r w:rsidRPr="009D4EF0">
        <w:rPr>
          <w:b/>
        </w:rPr>
        <w:t>Slide 2:</w:t>
      </w:r>
      <w:r w:rsidR="00045740">
        <w:rPr>
          <w:b/>
        </w:rPr>
        <w:br/>
      </w:r>
      <w:r w:rsidRPr="009D4EF0">
        <w:t>Photos:</w:t>
      </w:r>
      <w:r>
        <w:br/>
      </w:r>
      <w:proofErr w:type="spellStart"/>
      <w:r w:rsidRPr="009D4EF0">
        <w:t>Schoolbus</w:t>
      </w:r>
      <w:proofErr w:type="spellEnd"/>
      <w:r w:rsidRPr="009D4EF0">
        <w:t xml:space="preserve"> by </w:t>
      </w:r>
      <w:hyperlink r:id="rId5" w:history="1">
        <w:r w:rsidRPr="009D4EF0">
          <w:rPr>
            <w:rStyle w:val="Hyperlink"/>
          </w:rPr>
          <w:t>Deedster</w:t>
        </w:r>
      </w:hyperlink>
      <w:r w:rsidRPr="009D4EF0">
        <w:t xml:space="preserve"> on </w:t>
      </w:r>
      <w:proofErr w:type="spellStart"/>
      <w:r w:rsidRPr="009D4EF0">
        <w:t>Pixabay</w:t>
      </w:r>
      <w:proofErr w:type="spellEnd"/>
      <w:r w:rsidRPr="009D4EF0">
        <w:t xml:space="preserve">: </w:t>
      </w:r>
      <w:hyperlink r:id="rId6" w:history="1">
        <w:r w:rsidRPr="009D4EF0">
          <w:rPr>
            <w:rStyle w:val="Hyperlink"/>
          </w:rPr>
          <w:t>https://pixabay.com/en/school-bus-bus-school-1563493/</w:t>
        </w:r>
      </w:hyperlink>
      <w:r>
        <w:br/>
      </w:r>
      <w:r w:rsidRPr="009D4EF0">
        <w:t xml:space="preserve">Boy with book by </w:t>
      </w:r>
      <w:hyperlink r:id="rId7" w:history="1">
        <w:r w:rsidRPr="009D4EF0">
          <w:rPr>
            <w:rStyle w:val="Hyperlink"/>
          </w:rPr>
          <w:t>OpenClipart-Vectors</w:t>
        </w:r>
      </w:hyperlink>
      <w:r w:rsidRPr="009D4EF0">
        <w:t xml:space="preserve"> on </w:t>
      </w:r>
      <w:proofErr w:type="spellStart"/>
      <w:r w:rsidRPr="009D4EF0">
        <w:t>Pixabay</w:t>
      </w:r>
      <w:proofErr w:type="spellEnd"/>
      <w:r w:rsidRPr="009D4EF0">
        <w:t xml:space="preserve">: </w:t>
      </w:r>
      <w:hyperlink r:id="rId8" w:history="1">
        <w:r w:rsidRPr="009D4EF0">
          <w:rPr>
            <w:rStyle w:val="Hyperlink"/>
          </w:rPr>
          <w:t>https://pixabay.com/en/book-boy-lecture-reading-1293414/</w:t>
        </w:r>
      </w:hyperlink>
      <w:r w:rsidRPr="009D4EF0">
        <w:t xml:space="preserve"> </w:t>
      </w:r>
    </w:p>
    <w:p w14:paraId="04723BA0" w14:textId="77777777" w:rsidR="009D4EF0" w:rsidRPr="009D4EF0" w:rsidRDefault="009D4EF0" w:rsidP="009D4EF0">
      <w:pPr>
        <w:rPr>
          <w:i/>
        </w:rPr>
      </w:pPr>
      <w:r w:rsidRPr="009D4EF0">
        <w:rPr>
          <w:bCs/>
          <w:i/>
        </w:rPr>
        <w:t xml:space="preserve">The underlying principle is that print has meaning, </w:t>
      </w:r>
    </w:p>
    <w:p w14:paraId="2D662BD0" w14:textId="77777777" w:rsidR="009D4EF0" w:rsidRPr="009D4EF0" w:rsidRDefault="009D4EF0" w:rsidP="009D4EF0">
      <w:pPr>
        <w:rPr>
          <w:i/>
        </w:rPr>
      </w:pPr>
      <w:r w:rsidRPr="009D4EF0">
        <w:rPr>
          <w:bCs/>
          <w:i/>
        </w:rPr>
        <w:t>It includes the ability to:</w:t>
      </w:r>
    </w:p>
    <w:p w14:paraId="43AB975D" w14:textId="77777777" w:rsidR="00AA3F04" w:rsidRPr="009D4EF0" w:rsidRDefault="001B6AF7" w:rsidP="009D4EF0">
      <w:pPr>
        <w:numPr>
          <w:ilvl w:val="0"/>
          <w:numId w:val="1"/>
        </w:numPr>
        <w:rPr>
          <w:i/>
        </w:rPr>
      </w:pPr>
      <w:r w:rsidRPr="009D4EF0">
        <w:rPr>
          <w:bCs/>
          <w:i/>
        </w:rPr>
        <w:t>Notice environmental print, logos</w:t>
      </w:r>
    </w:p>
    <w:p w14:paraId="28DAAB98" w14:textId="77777777" w:rsidR="00AA3F04" w:rsidRPr="009D4EF0" w:rsidRDefault="001B6AF7" w:rsidP="009D4EF0">
      <w:pPr>
        <w:numPr>
          <w:ilvl w:val="0"/>
          <w:numId w:val="1"/>
        </w:numPr>
        <w:rPr>
          <w:i/>
        </w:rPr>
      </w:pPr>
      <w:r w:rsidRPr="009D4EF0">
        <w:rPr>
          <w:bCs/>
          <w:i/>
        </w:rPr>
        <w:t>Handle a book</w:t>
      </w:r>
    </w:p>
    <w:p w14:paraId="67F5B3C4" w14:textId="77777777" w:rsidR="00AA3F04" w:rsidRPr="009D4EF0" w:rsidRDefault="001B6AF7" w:rsidP="009D4EF0">
      <w:pPr>
        <w:numPr>
          <w:ilvl w:val="0"/>
          <w:numId w:val="1"/>
        </w:numPr>
        <w:rPr>
          <w:i/>
        </w:rPr>
      </w:pPr>
      <w:r w:rsidRPr="009D4EF0">
        <w:rPr>
          <w:bCs/>
          <w:i/>
        </w:rPr>
        <w:t>Direction of text</w:t>
      </w:r>
    </w:p>
    <w:p w14:paraId="57FE6654" w14:textId="77777777" w:rsidR="00AA3F04" w:rsidRPr="009D4EF0" w:rsidRDefault="001B6AF7" w:rsidP="009D4EF0">
      <w:pPr>
        <w:numPr>
          <w:ilvl w:val="0"/>
          <w:numId w:val="1"/>
        </w:numPr>
        <w:rPr>
          <w:i/>
        </w:rPr>
      </w:pPr>
      <w:r w:rsidRPr="009D4EF0">
        <w:rPr>
          <w:bCs/>
          <w:i/>
        </w:rPr>
        <w:t>Role of author and illustrator</w:t>
      </w:r>
    </w:p>
    <w:p w14:paraId="0CDB6D1B" w14:textId="3F18AAA7" w:rsidR="009D4EF0" w:rsidRDefault="009D4EF0">
      <w:pPr>
        <w:rPr>
          <w:i/>
        </w:rPr>
      </w:pPr>
    </w:p>
    <w:p w14:paraId="12221F1E" w14:textId="3C6E9B79" w:rsidR="009D4EF0" w:rsidRPr="00045740" w:rsidRDefault="009D4EF0" w:rsidP="009D4EF0">
      <w:pPr>
        <w:rPr>
          <w:b/>
        </w:rPr>
      </w:pPr>
      <w:r w:rsidRPr="009D4EF0">
        <w:rPr>
          <w:b/>
        </w:rPr>
        <w:t>Slide 3:</w:t>
      </w:r>
      <w:r w:rsidR="00045740">
        <w:rPr>
          <w:b/>
        </w:rPr>
        <w:br/>
      </w:r>
      <w:r w:rsidRPr="009D4EF0">
        <w:t xml:space="preserve">Photo: Joy of reading for toddler; Getty Images https://www.gettyimages.com/license/626661084 </w:t>
      </w:r>
    </w:p>
    <w:p w14:paraId="46D22D66" w14:textId="70FF6DBF" w:rsidR="009D4EF0" w:rsidRPr="009D4EF0" w:rsidRDefault="009D4EF0" w:rsidP="009D4EF0">
      <w:pPr>
        <w:rPr>
          <w:i/>
        </w:rPr>
      </w:pPr>
      <w:r w:rsidRPr="009D4EF0">
        <w:rPr>
          <w:bCs/>
          <w:i/>
        </w:rPr>
        <w:t xml:space="preserve">Research: Even for </w:t>
      </w:r>
      <w:proofErr w:type="gramStart"/>
      <w:r w:rsidRPr="009D4EF0">
        <w:rPr>
          <w:bCs/>
          <w:i/>
        </w:rPr>
        <w:t>four year</w:t>
      </w:r>
      <w:proofErr w:type="gramEnd"/>
      <w:r w:rsidRPr="009D4EF0">
        <w:rPr>
          <w:bCs/>
          <w:i/>
        </w:rPr>
        <w:t xml:space="preserve"> </w:t>
      </w:r>
      <w:proofErr w:type="spellStart"/>
      <w:r w:rsidRPr="009D4EF0">
        <w:rPr>
          <w:bCs/>
          <w:i/>
        </w:rPr>
        <w:t>olds</w:t>
      </w:r>
      <w:proofErr w:type="spellEnd"/>
      <w:r w:rsidRPr="009D4EF0">
        <w:rPr>
          <w:bCs/>
          <w:i/>
        </w:rPr>
        <w:t xml:space="preserve">, ninety-five percent of their visual attention is directed toward the pictures. With the help of adults talking about print and pointing to words, children come to realize that we are reading the text, not the pictures. </w:t>
      </w:r>
    </w:p>
    <w:p w14:paraId="08247A06" w14:textId="35618F6E" w:rsidR="009D4EF0" w:rsidRPr="009D4EF0" w:rsidRDefault="009D4EF0" w:rsidP="009D4EF0">
      <w:pPr>
        <w:rPr>
          <w:i/>
        </w:rPr>
      </w:pPr>
    </w:p>
    <w:p w14:paraId="47ECF356" w14:textId="4C7162C0" w:rsidR="009D4EF0" w:rsidRPr="00045740" w:rsidRDefault="009D4EF0" w:rsidP="009D4EF0">
      <w:pPr>
        <w:rPr>
          <w:b/>
        </w:rPr>
      </w:pPr>
      <w:r w:rsidRPr="001B6AF7">
        <w:rPr>
          <w:b/>
        </w:rPr>
        <w:t>Slide 4:</w:t>
      </w:r>
      <w:r w:rsidR="00045740">
        <w:rPr>
          <w:b/>
        </w:rPr>
        <w:br/>
      </w:r>
      <w:r w:rsidRPr="009D4EF0">
        <w:rPr>
          <w:bCs/>
          <w:i/>
        </w:rPr>
        <w:t>Here you get a brief overview of the progression of print awareness and print concepts. We will be going into these in more detail.</w:t>
      </w:r>
    </w:p>
    <w:p w14:paraId="68400773" w14:textId="5056D149" w:rsidR="009D4EF0" w:rsidRDefault="009D4EF0" w:rsidP="009D4EF0">
      <w:pPr>
        <w:rPr>
          <w:bCs/>
          <w:i/>
        </w:rPr>
      </w:pPr>
      <w:r w:rsidRPr="009D4EF0">
        <w:rPr>
          <w:bCs/>
          <w:i/>
        </w:rPr>
        <w:t>[Do not read slide.]</w:t>
      </w:r>
    </w:p>
    <w:p w14:paraId="2DA7B231" w14:textId="156BBF05" w:rsidR="009D4EF0" w:rsidRDefault="009D4EF0" w:rsidP="009D4EF0">
      <w:pPr>
        <w:rPr>
          <w:i/>
        </w:rPr>
      </w:pPr>
    </w:p>
    <w:p w14:paraId="67C72A2A" w14:textId="7F8CA3E7" w:rsidR="009D4EF0" w:rsidRPr="00045740" w:rsidRDefault="009D4EF0" w:rsidP="009D4EF0">
      <w:pPr>
        <w:rPr>
          <w:b/>
        </w:rPr>
      </w:pPr>
      <w:r w:rsidRPr="001B6AF7">
        <w:rPr>
          <w:b/>
        </w:rPr>
        <w:t>Slide 5:</w:t>
      </w:r>
      <w:r w:rsidR="00045740">
        <w:rPr>
          <w:b/>
        </w:rPr>
        <w:br/>
      </w:r>
      <w:r w:rsidRPr="009D4EF0">
        <w:rPr>
          <w:bCs/>
          <w:i/>
        </w:rPr>
        <w:t>It is HOW you share books with children that can develop their print awareness.</w:t>
      </w:r>
    </w:p>
    <w:p w14:paraId="3561A2EE" w14:textId="7DB44A71" w:rsidR="009D4EF0" w:rsidRDefault="009D4EF0" w:rsidP="009D4EF0">
      <w:pPr>
        <w:rPr>
          <w:i/>
        </w:rPr>
      </w:pPr>
    </w:p>
    <w:p w14:paraId="2378194E" w14:textId="77777777" w:rsidR="00045740" w:rsidRDefault="00045740">
      <w:pPr>
        <w:rPr>
          <w:b/>
        </w:rPr>
      </w:pPr>
      <w:r>
        <w:rPr>
          <w:b/>
        </w:rPr>
        <w:br w:type="page"/>
      </w:r>
    </w:p>
    <w:p w14:paraId="60438038" w14:textId="3DE1E512" w:rsidR="009D4EF0" w:rsidRPr="00045740" w:rsidRDefault="009D4EF0" w:rsidP="009D4EF0">
      <w:pPr>
        <w:rPr>
          <w:b/>
        </w:rPr>
      </w:pPr>
      <w:r w:rsidRPr="009D4EF0">
        <w:rPr>
          <w:b/>
        </w:rPr>
        <w:lastRenderedPageBreak/>
        <w:t>Slide 6:</w:t>
      </w:r>
      <w:r w:rsidR="00045740">
        <w:rPr>
          <w:b/>
        </w:rPr>
        <w:br/>
      </w:r>
      <w:r w:rsidRPr="009D4EF0">
        <w:t xml:space="preserve">Photo: A Voracious Eater by Tom Carmony on Flickr: https://www.flickr.com/photos/fabrico/2447596312/  </w:t>
      </w:r>
      <w:hyperlink r:id="rId9" w:history="1">
        <w:r w:rsidRPr="009D4EF0">
          <w:rPr>
            <w:rStyle w:val="Hyperlink"/>
          </w:rPr>
          <w:t>CC BY-NC-ND 2.0</w:t>
        </w:r>
      </w:hyperlink>
    </w:p>
    <w:p w14:paraId="504A63A5" w14:textId="77777777" w:rsidR="009D4EF0" w:rsidRPr="009D4EF0" w:rsidRDefault="009D4EF0" w:rsidP="009D4EF0">
      <w:pPr>
        <w:rPr>
          <w:i/>
        </w:rPr>
      </w:pPr>
      <w:r w:rsidRPr="009D4EF0">
        <w:rPr>
          <w:bCs/>
          <w:i/>
        </w:rPr>
        <w:t>You can reassure parents that babies chew on books—don’t worry, they are exploring</w:t>
      </w:r>
    </w:p>
    <w:p w14:paraId="50DDA262" w14:textId="77777777" w:rsidR="009D4EF0" w:rsidRPr="009D4EF0" w:rsidRDefault="009D4EF0" w:rsidP="009D4EF0">
      <w:pPr>
        <w:rPr>
          <w:i/>
        </w:rPr>
      </w:pPr>
      <w:r w:rsidRPr="009D4EF0">
        <w:rPr>
          <w:bCs/>
          <w:i/>
        </w:rPr>
        <w:t xml:space="preserve">They bat at pages--This is the beginning of learning how to turn pages. </w:t>
      </w:r>
    </w:p>
    <w:p w14:paraId="61AB6397" w14:textId="77777777" w:rsidR="009D4EF0" w:rsidRPr="009D4EF0" w:rsidRDefault="009D4EF0" w:rsidP="009D4EF0">
      <w:pPr>
        <w:rPr>
          <w:i/>
        </w:rPr>
      </w:pPr>
      <w:r w:rsidRPr="009D4EF0">
        <w:rPr>
          <w:bCs/>
          <w:i/>
        </w:rPr>
        <w:t>Label pictures as you read books.</w:t>
      </w:r>
    </w:p>
    <w:p w14:paraId="09B1BAE2" w14:textId="189ADA95" w:rsidR="009D4EF0" w:rsidRDefault="009D4EF0" w:rsidP="009D4EF0">
      <w:pPr>
        <w:rPr>
          <w:i/>
        </w:rPr>
      </w:pPr>
    </w:p>
    <w:p w14:paraId="443F53E5" w14:textId="73704101" w:rsidR="009D4EF0" w:rsidRPr="00045740" w:rsidRDefault="009D4EF0" w:rsidP="009D4EF0">
      <w:pPr>
        <w:rPr>
          <w:b/>
        </w:rPr>
      </w:pPr>
      <w:r w:rsidRPr="009D4EF0">
        <w:rPr>
          <w:b/>
        </w:rPr>
        <w:t>Slide 7:</w:t>
      </w:r>
      <w:r w:rsidR="00045740">
        <w:rPr>
          <w:b/>
        </w:rPr>
        <w:br/>
      </w:r>
      <w:r w:rsidRPr="009D4EF0">
        <w:rPr>
          <w:i/>
          <w:iCs/>
        </w:rPr>
        <w:t xml:space="preserve">Food: Los Alimentos </w:t>
      </w:r>
      <w:r w:rsidRPr="009D4EF0">
        <w:rPr>
          <w:iCs/>
        </w:rPr>
        <w:t>(Say and Play Bilingual) Sterling Press is author</w:t>
      </w:r>
    </w:p>
    <w:p w14:paraId="187206E4" w14:textId="77777777" w:rsidR="009D4EF0" w:rsidRPr="009D4EF0" w:rsidRDefault="009D4EF0" w:rsidP="009D4EF0">
      <w:pPr>
        <w:rPr>
          <w:i/>
        </w:rPr>
      </w:pPr>
      <w:r w:rsidRPr="009D4EF0">
        <w:rPr>
          <w:bCs/>
          <w:i/>
        </w:rPr>
        <w:t>Toddlers: learning that pictures represent real things—show them a real banana, for example</w:t>
      </w:r>
    </w:p>
    <w:p w14:paraId="697F1811" w14:textId="77777777" w:rsidR="009D4EF0" w:rsidRPr="009D4EF0" w:rsidRDefault="009D4EF0" w:rsidP="009D4EF0">
      <w:pPr>
        <w:rPr>
          <w:i/>
        </w:rPr>
      </w:pPr>
      <w:r w:rsidRPr="009D4EF0">
        <w:rPr>
          <w:bCs/>
          <w:i/>
        </w:rPr>
        <w:t>May try to bite the banana in the book</w:t>
      </w:r>
    </w:p>
    <w:p w14:paraId="1BD6AD50" w14:textId="77777777" w:rsidR="009D4EF0" w:rsidRPr="009D4EF0" w:rsidRDefault="009D4EF0" w:rsidP="009D4EF0">
      <w:pPr>
        <w:rPr>
          <w:i/>
        </w:rPr>
      </w:pPr>
    </w:p>
    <w:p w14:paraId="736CF3AA" w14:textId="659638DF" w:rsidR="009D4EF0" w:rsidRPr="00045740" w:rsidRDefault="009D4EF0" w:rsidP="009D4EF0">
      <w:pPr>
        <w:rPr>
          <w:b/>
        </w:rPr>
      </w:pPr>
      <w:r w:rsidRPr="009D4EF0">
        <w:rPr>
          <w:b/>
        </w:rPr>
        <w:t>Slide 8:</w:t>
      </w:r>
      <w:r w:rsidR="00045740">
        <w:rPr>
          <w:b/>
        </w:rPr>
        <w:br/>
      </w:r>
      <w:r w:rsidRPr="009D4EF0">
        <w:rPr>
          <w:bCs/>
        </w:rPr>
        <w:t>Bunny Fun</w:t>
      </w:r>
      <w:r w:rsidRPr="009D4EF0">
        <w:rPr>
          <w:b/>
          <w:bCs/>
          <w:i/>
        </w:rPr>
        <w:t xml:space="preserve"> </w:t>
      </w:r>
      <w:r w:rsidRPr="009D4EF0">
        <w:t>by Sarah Weeks, Harcourt Children’s Books, 2008</w:t>
      </w:r>
    </w:p>
    <w:p w14:paraId="29522C7E" w14:textId="77777777" w:rsidR="009D4EF0" w:rsidRPr="009D4EF0" w:rsidRDefault="009D4EF0" w:rsidP="009D4EF0">
      <w:pPr>
        <w:rPr>
          <w:i/>
        </w:rPr>
      </w:pPr>
      <w:r w:rsidRPr="009D4EF0">
        <w:rPr>
          <w:bCs/>
          <w:i/>
        </w:rPr>
        <w:t>Point to and talk about words your child is interested in</w:t>
      </w:r>
    </w:p>
    <w:p w14:paraId="5081AA46" w14:textId="77777777" w:rsidR="009D4EF0" w:rsidRPr="009D4EF0" w:rsidRDefault="009D4EF0" w:rsidP="009D4EF0">
      <w:pPr>
        <w:rPr>
          <w:i/>
        </w:rPr>
      </w:pPr>
      <w:r w:rsidRPr="009D4EF0">
        <w:rPr>
          <w:bCs/>
          <w:i/>
        </w:rPr>
        <w:t xml:space="preserve">Talk about the book—how you hold the book, if they hand it to </w:t>
      </w:r>
      <w:proofErr w:type="gramStart"/>
      <w:r w:rsidRPr="009D4EF0">
        <w:rPr>
          <w:bCs/>
          <w:i/>
        </w:rPr>
        <w:t>you</w:t>
      </w:r>
      <w:proofErr w:type="gramEnd"/>
      <w:r w:rsidRPr="009D4EF0">
        <w:rPr>
          <w:bCs/>
          <w:i/>
        </w:rPr>
        <w:t xml:space="preserve"> upside down, show them you are turning it right side up</w:t>
      </w:r>
    </w:p>
    <w:p w14:paraId="388A1052" w14:textId="77777777" w:rsidR="009D4EF0" w:rsidRPr="009D4EF0" w:rsidRDefault="009D4EF0" w:rsidP="009D4EF0">
      <w:pPr>
        <w:rPr>
          <w:i/>
        </w:rPr>
      </w:pPr>
    </w:p>
    <w:p w14:paraId="1055D8E3" w14:textId="4D04B5DB" w:rsidR="009D4EF0" w:rsidRPr="00045740" w:rsidRDefault="009D4EF0" w:rsidP="009D4EF0">
      <w:pPr>
        <w:rPr>
          <w:b/>
        </w:rPr>
      </w:pPr>
      <w:r w:rsidRPr="009D4EF0">
        <w:rPr>
          <w:b/>
        </w:rPr>
        <w:t>Slide 9:</w:t>
      </w:r>
      <w:r w:rsidR="00045740">
        <w:rPr>
          <w:b/>
        </w:rPr>
        <w:br/>
      </w:r>
      <w:r w:rsidRPr="009D4EF0">
        <w:rPr>
          <w:bCs/>
          <w:i/>
        </w:rPr>
        <w:t>Please, Puppy, Please</w:t>
      </w:r>
      <w:r w:rsidRPr="009D4EF0">
        <w:rPr>
          <w:i/>
        </w:rPr>
        <w:t xml:space="preserve"> </w:t>
      </w:r>
      <w:r w:rsidRPr="009D4EF0">
        <w:t>by Spike Lee, Simon &amp; Schuster Children’s, 2005</w:t>
      </w:r>
    </w:p>
    <w:p w14:paraId="55BE051A" w14:textId="486E40B9" w:rsidR="009D4EF0" w:rsidRDefault="009D4EF0" w:rsidP="009D4EF0">
      <w:pPr>
        <w:rPr>
          <w:bCs/>
          <w:i/>
        </w:rPr>
      </w:pPr>
      <w:r w:rsidRPr="009D4EF0">
        <w:rPr>
          <w:bCs/>
          <w:i/>
        </w:rPr>
        <w:t>See how PLEASE is written and how we emphasize it with our voice</w:t>
      </w:r>
    </w:p>
    <w:p w14:paraId="48B5E541" w14:textId="0528C59C" w:rsidR="009D4EF0" w:rsidRDefault="009D4EF0" w:rsidP="009D4EF0">
      <w:pPr>
        <w:rPr>
          <w:i/>
        </w:rPr>
      </w:pPr>
    </w:p>
    <w:p w14:paraId="5B245690" w14:textId="408AA9AA" w:rsidR="009D4EF0" w:rsidRPr="00045740" w:rsidRDefault="009D4EF0" w:rsidP="009D4EF0">
      <w:pPr>
        <w:rPr>
          <w:b/>
        </w:rPr>
      </w:pPr>
      <w:r w:rsidRPr="009D4EF0">
        <w:rPr>
          <w:b/>
        </w:rPr>
        <w:t>Slide 10:</w:t>
      </w:r>
      <w:r w:rsidR="00045740">
        <w:rPr>
          <w:b/>
        </w:rPr>
        <w:br/>
      </w:r>
      <w:r w:rsidRPr="009D4EF0">
        <w:rPr>
          <w:bCs/>
          <w:i/>
        </w:rPr>
        <w:t xml:space="preserve">Rattletrap Car </w:t>
      </w:r>
      <w:r w:rsidRPr="009D4EF0">
        <w:t>by Phyllis Root</w:t>
      </w:r>
    </w:p>
    <w:p w14:paraId="520D7E6C" w14:textId="77777777" w:rsidR="009D4EF0" w:rsidRPr="009D4EF0" w:rsidRDefault="009D4EF0" w:rsidP="009D4EF0">
      <w:pPr>
        <w:rPr>
          <w:i/>
        </w:rPr>
      </w:pPr>
      <w:r w:rsidRPr="009D4EF0">
        <w:rPr>
          <w:bCs/>
          <w:i/>
        </w:rPr>
        <w:t>Point to words in repeated phrases as children say the words</w:t>
      </w:r>
    </w:p>
    <w:p w14:paraId="6AB7D7C3" w14:textId="77777777" w:rsidR="009D4EF0" w:rsidRPr="009D4EF0" w:rsidRDefault="009D4EF0" w:rsidP="009D4EF0">
      <w:pPr>
        <w:rPr>
          <w:i/>
        </w:rPr>
      </w:pPr>
      <w:r w:rsidRPr="009D4EF0">
        <w:rPr>
          <w:bCs/>
          <w:i/>
        </w:rPr>
        <w:t xml:space="preserve">Point out print conventions like </w:t>
      </w:r>
      <w:proofErr w:type="gramStart"/>
      <w:r w:rsidRPr="009D4EF0">
        <w:rPr>
          <w:bCs/>
          <w:i/>
        </w:rPr>
        <w:t>the !</w:t>
      </w:r>
      <w:proofErr w:type="gramEnd"/>
      <w:r w:rsidRPr="009D4EF0">
        <w:rPr>
          <w:bCs/>
          <w:i/>
        </w:rPr>
        <w:t xml:space="preserve"> Makes us emphasize that sentence.</w:t>
      </w:r>
    </w:p>
    <w:p w14:paraId="5C649D8E" w14:textId="235DBE45" w:rsidR="009D4EF0" w:rsidRDefault="009D4EF0" w:rsidP="009D4EF0">
      <w:pPr>
        <w:tabs>
          <w:tab w:val="left" w:pos="5146"/>
        </w:tabs>
        <w:rPr>
          <w:i/>
        </w:rPr>
      </w:pPr>
      <w:r>
        <w:rPr>
          <w:i/>
        </w:rPr>
        <w:tab/>
      </w:r>
    </w:p>
    <w:p w14:paraId="2078A27D" w14:textId="4BD1AE12" w:rsidR="009D4EF0" w:rsidRPr="00045740" w:rsidRDefault="009D4EF0" w:rsidP="009D4EF0">
      <w:pPr>
        <w:tabs>
          <w:tab w:val="left" w:pos="5146"/>
        </w:tabs>
        <w:rPr>
          <w:b/>
        </w:rPr>
      </w:pPr>
      <w:r w:rsidRPr="009D4EF0">
        <w:rPr>
          <w:b/>
        </w:rPr>
        <w:t>Slide 11:</w:t>
      </w:r>
      <w:r w:rsidR="00045740">
        <w:rPr>
          <w:b/>
        </w:rPr>
        <w:br/>
      </w:r>
      <w:r w:rsidRPr="009D4EF0">
        <w:rPr>
          <w:bCs/>
          <w:i/>
        </w:rPr>
        <w:t>Point out the parts of factual books, the table of contents, glossary</w:t>
      </w:r>
    </w:p>
    <w:p w14:paraId="4EFE6728" w14:textId="759D91F3" w:rsidR="009D4EF0" w:rsidRDefault="009D4EF0" w:rsidP="009D4EF0">
      <w:pPr>
        <w:tabs>
          <w:tab w:val="left" w:pos="5146"/>
        </w:tabs>
        <w:rPr>
          <w:bCs/>
          <w:i/>
        </w:rPr>
      </w:pPr>
      <w:r w:rsidRPr="009D4EF0">
        <w:rPr>
          <w:bCs/>
          <w:i/>
        </w:rPr>
        <w:t>May recognize some words, especially words they are interested in</w:t>
      </w:r>
    </w:p>
    <w:p w14:paraId="38F50619" w14:textId="2AF7B970" w:rsidR="009D4EF0" w:rsidRDefault="009D4EF0" w:rsidP="009D4EF0">
      <w:pPr>
        <w:tabs>
          <w:tab w:val="left" w:pos="5146"/>
        </w:tabs>
        <w:rPr>
          <w:i/>
        </w:rPr>
      </w:pPr>
    </w:p>
    <w:p w14:paraId="67B49CFC" w14:textId="77777777" w:rsidR="00045740" w:rsidRDefault="00045740">
      <w:pPr>
        <w:rPr>
          <w:b/>
        </w:rPr>
      </w:pPr>
      <w:r>
        <w:rPr>
          <w:b/>
        </w:rPr>
        <w:br w:type="page"/>
      </w:r>
    </w:p>
    <w:p w14:paraId="17F4A4D5" w14:textId="2870C502" w:rsidR="009D4EF0" w:rsidRPr="00045740" w:rsidRDefault="009D4EF0" w:rsidP="009D4EF0">
      <w:pPr>
        <w:tabs>
          <w:tab w:val="left" w:pos="5146"/>
        </w:tabs>
        <w:rPr>
          <w:b/>
        </w:rPr>
      </w:pPr>
      <w:r w:rsidRPr="009D4EF0">
        <w:rPr>
          <w:b/>
        </w:rPr>
        <w:lastRenderedPageBreak/>
        <w:t>Slide 12:</w:t>
      </w:r>
      <w:r w:rsidR="00045740">
        <w:rPr>
          <w:b/>
        </w:rPr>
        <w:br/>
      </w:r>
      <w:r>
        <w:rPr>
          <w:i/>
        </w:rPr>
        <w:t>Annotation tools</w:t>
      </w:r>
      <w:r w:rsidR="00BE5EAF">
        <w:rPr>
          <w:i/>
        </w:rPr>
        <w:t xml:space="preserve"> – adapt as desired</w:t>
      </w:r>
    </w:p>
    <w:p w14:paraId="32C45F6F" w14:textId="328E02E9" w:rsidR="009D4EF0" w:rsidRDefault="009D4EF0" w:rsidP="009D4EF0">
      <w:pPr>
        <w:tabs>
          <w:tab w:val="left" w:pos="5146"/>
        </w:tabs>
        <w:rPr>
          <w:i/>
        </w:rPr>
      </w:pPr>
    </w:p>
    <w:p w14:paraId="55196B29" w14:textId="5D867E7F" w:rsidR="009D4EF0" w:rsidRPr="00045740" w:rsidRDefault="009D4EF0" w:rsidP="009D4EF0">
      <w:pPr>
        <w:tabs>
          <w:tab w:val="left" w:pos="5146"/>
        </w:tabs>
        <w:rPr>
          <w:b/>
        </w:rPr>
      </w:pPr>
      <w:r w:rsidRPr="009D4EF0">
        <w:rPr>
          <w:b/>
        </w:rPr>
        <w:t>Slide 13:</w:t>
      </w:r>
      <w:r w:rsidR="00045740">
        <w:rPr>
          <w:b/>
        </w:rPr>
        <w:br/>
      </w:r>
      <w:r w:rsidRPr="009D4EF0">
        <w:rPr>
          <w:i/>
        </w:rPr>
        <w:t>Books:</w:t>
      </w:r>
    </w:p>
    <w:p w14:paraId="4B30F27D" w14:textId="77777777" w:rsidR="009D4EF0" w:rsidRPr="009D4EF0" w:rsidRDefault="009D4EF0" w:rsidP="009D4EF0">
      <w:pPr>
        <w:tabs>
          <w:tab w:val="left" w:pos="5146"/>
        </w:tabs>
        <w:rPr>
          <w:i/>
        </w:rPr>
      </w:pPr>
      <w:r w:rsidRPr="009D4EF0">
        <w:rPr>
          <w:i/>
        </w:rPr>
        <w:t xml:space="preserve">Welcome Home, Mouse </w:t>
      </w:r>
      <w:r w:rsidRPr="009D4EF0">
        <w:t xml:space="preserve">by Elisa </w:t>
      </w:r>
      <w:proofErr w:type="spellStart"/>
      <w:r w:rsidRPr="009D4EF0">
        <w:t>Kleven</w:t>
      </w:r>
      <w:proofErr w:type="spellEnd"/>
    </w:p>
    <w:p w14:paraId="2FD38326" w14:textId="77777777" w:rsidR="009D4EF0" w:rsidRPr="009D4EF0" w:rsidRDefault="009D4EF0" w:rsidP="009D4EF0">
      <w:pPr>
        <w:tabs>
          <w:tab w:val="left" w:pos="5146"/>
        </w:tabs>
        <w:rPr>
          <w:i/>
        </w:rPr>
      </w:pPr>
      <w:r w:rsidRPr="009D4EF0">
        <w:rPr>
          <w:i/>
        </w:rPr>
        <w:t xml:space="preserve">The Pigeon Has Feelings, Too! </w:t>
      </w:r>
      <w:r w:rsidRPr="009D4EF0">
        <w:t xml:space="preserve">By </w:t>
      </w:r>
      <w:proofErr w:type="spellStart"/>
      <w:r w:rsidRPr="009D4EF0">
        <w:t>mo</w:t>
      </w:r>
      <w:proofErr w:type="spellEnd"/>
      <w:r w:rsidRPr="009D4EF0">
        <w:t xml:space="preserve"> </w:t>
      </w:r>
      <w:proofErr w:type="spellStart"/>
      <w:r w:rsidRPr="009D4EF0">
        <w:t>willems</w:t>
      </w:r>
      <w:proofErr w:type="spellEnd"/>
    </w:p>
    <w:p w14:paraId="55A76911" w14:textId="5D63B7FB" w:rsidR="009D4EF0" w:rsidRPr="009D4EF0" w:rsidRDefault="009D4EF0" w:rsidP="009D4EF0">
      <w:pPr>
        <w:tabs>
          <w:tab w:val="left" w:pos="5146"/>
        </w:tabs>
        <w:rPr>
          <w:i/>
        </w:rPr>
      </w:pPr>
      <w:r w:rsidRPr="009D4EF0">
        <w:rPr>
          <w:i/>
        </w:rPr>
        <w:t>***</w:t>
      </w:r>
      <w:r w:rsidRPr="009D4EF0">
        <w:rPr>
          <w:i/>
          <w:iCs/>
        </w:rPr>
        <w:t>interactivity</w:t>
      </w:r>
      <w:r w:rsidR="00BE5EAF">
        <w:rPr>
          <w:i/>
          <w:iCs/>
        </w:rPr>
        <w:t xml:space="preserve"> – adapt as desired</w:t>
      </w:r>
    </w:p>
    <w:p w14:paraId="127688D6" w14:textId="77777777" w:rsidR="00AA3F04" w:rsidRPr="009D4EF0" w:rsidRDefault="001B6AF7" w:rsidP="009D4EF0">
      <w:pPr>
        <w:numPr>
          <w:ilvl w:val="0"/>
          <w:numId w:val="3"/>
        </w:numPr>
        <w:tabs>
          <w:tab w:val="left" w:pos="5146"/>
        </w:tabs>
        <w:rPr>
          <w:i/>
        </w:rPr>
      </w:pPr>
      <w:r w:rsidRPr="009D4EF0">
        <w:rPr>
          <w:i/>
          <w:iCs/>
        </w:rPr>
        <w:t>ask learners to place checkmarks on things that illustrate print conventions; add comments in chat</w:t>
      </w:r>
    </w:p>
    <w:p w14:paraId="686C31DD" w14:textId="77777777" w:rsidR="00AA3F04" w:rsidRPr="009D4EF0" w:rsidRDefault="001B6AF7" w:rsidP="009D4EF0">
      <w:pPr>
        <w:numPr>
          <w:ilvl w:val="0"/>
          <w:numId w:val="3"/>
        </w:numPr>
        <w:tabs>
          <w:tab w:val="left" w:pos="5146"/>
        </w:tabs>
        <w:rPr>
          <w:i/>
        </w:rPr>
      </w:pPr>
      <w:r w:rsidRPr="009D4EF0">
        <w:rPr>
          <w:i/>
          <w:iCs/>
        </w:rPr>
        <w:t>respond to comments in chat as appropriate</w:t>
      </w:r>
    </w:p>
    <w:p w14:paraId="19C1C700" w14:textId="77777777" w:rsidR="009D4EF0" w:rsidRPr="009D4EF0" w:rsidRDefault="009D4EF0" w:rsidP="009D4EF0">
      <w:pPr>
        <w:tabs>
          <w:tab w:val="left" w:pos="5146"/>
        </w:tabs>
        <w:rPr>
          <w:i/>
        </w:rPr>
      </w:pPr>
      <w:r w:rsidRPr="009D4EF0">
        <w:rPr>
          <w:bCs/>
          <w:i/>
        </w:rPr>
        <w:t>Point out reading and writing in story—elephant reading labels, envelope</w:t>
      </w:r>
    </w:p>
    <w:p w14:paraId="39FC0B10" w14:textId="77777777" w:rsidR="009D4EF0" w:rsidRPr="009D4EF0" w:rsidRDefault="009D4EF0" w:rsidP="009D4EF0">
      <w:pPr>
        <w:tabs>
          <w:tab w:val="left" w:pos="5146"/>
        </w:tabs>
        <w:rPr>
          <w:i/>
        </w:rPr>
      </w:pPr>
      <w:r w:rsidRPr="009D4EF0">
        <w:rPr>
          <w:bCs/>
          <w:i/>
        </w:rPr>
        <w:t>Print conventions—callouts</w:t>
      </w:r>
    </w:p>
    <w:p w14:paraId="26DD8704" w14:textId="605B0532" w:rsidR="009D4EF0" w:rsidRDefault="009D4EF0" w:rsidP="009D4EF0">
      <w:pPr>
        <w:tabs>
          <w:tab w:val="left" w:pos="5146"/>
        </w:tabs>
        <w:rPr>
          <w:i/>
        </w:rPr>
      </w:pPr>
    </w:p>
    <w:p w14:paraId="182B7285" w14:textId="77777777" w:rsidR="00045740" w:rsidRPr="00045740" w:rsidRDefault="009D4EF0" w:rsidP="00045740">
      <w:pPr>
        <w:tabs>
          <w:tab w:val="left" w:pos="5146"/>
        </w:tabs>
        <w:rPr>
          <w:b/>
        </w:rPr>
      </w:pPr>
      <w:r w:rsidRPr="009D4EF0">
        <w:rPr>
          <w:b/>
        </w:rPr>
        <w:t>Slide 14:</w:t>
      </w:r>
      <w:r w:rsidR="00045740">
        <w:rPr>
          <w:b/>
        </w:rPr>
        <w:br/>
      </w:r>
      <w:r w:rsidR="00045740" w:rsidRPr="00045740">
        <w:rPr>
          <w:i/>
        </w:rPr>
        <w:t>Let’s look at other ways to connect Print Awareness to the 5 practices.</w:t>
      </w:r>
    </w:p>
    <w:p w14:paraId="379ADC35" w14:textId="6E0B0522" w:rsidR="009D4EF0" w:rsidRPr="00045740" w:rsidRDefault="009D4EF0" w:rsidP="009D4EF0">
      <w:pPr>
        <w:tabs>
          <w:tab w:val="left" w:pos="5146"/>
        </w:tabs>
        <w:rPr>
          <w:b/>
        </w:rPr>
      </w:pPr>
    </w:p>
    <w:p w14:paraId="3AA84510" w14:textId="477F3AF6" w:rsidR="001B6AF7" w:rsidRPr="001B6AF7" w:rsidRDefault="009D4EF0" w:rsidP="001B6AF7">
      <w:pPr>
        <w:rPr>
          <w:b/>
        </w:rPr>
      </w:pPr>
      <w:r w:rsidRPr="009D4EF0">
        <w:rPr>
          <w:b/>
        </w:rPr>
        <w:t>Slide 15:</w:t>
      </w:r>
      <w:r w:rsidR="001B6AF7">
        <w:rPr>
          <w:b/>
        </w:rPr>
        <w:br/>
      </w:r>
      <w:r w:rsidR="001B6AF7" w:rsidRPr="001B6AF7">
        <w:t>Photos:</w:t>
      </w:r>
      <w:r w:rsidR="001B6AF7" w:rsidRPr="001B6AF7">
        <w:br/>
        <w:t xml:space="preserve">Food cans by </w:t>
      </w:r>
      <w:hyperlink r:id="rId10" w:history="1">
        <w:r w:rsidR="001B6AF7" w:rsidRPr="001B6AF7">
          <w:rPr>
            <w:rStyle w:val="Hyperlink"/>
          </w:rPr>
          <w:t>OpenClipart-Vectors</w:t>
        </w:r>
      </w:hyperlink>
      <w:r w:rsidR="001B6AF7" w:rsidRPr="001B6AF7">
        <w:t xml:space="preserve"> on </w:t>
      </w:r>
      <w:proofErr w:type="spellStart"/>
      <w:r w:rsidR="001B6AF7" w:rsidRPr="001B6AF7">
        <w:t>Pixabay</w:t>
      </w:r>
      <w:proofErr w:type="spellEnd"/>
      <w:r w:rsidR="001B6AF7" w:rsidRPr="001B6AF7">
        <w:t xml:space="preserve"> </w:t>
      </w:r>
      <w:hyperlink r:id="rId11" w:history="1">
        <w:r w:rsidR="001B6AF7" w:rsidRPr="001B6AF7">
          <w:rPr>
            <w:rStyle w:val="Hyperlink"/>
          </w:rPr>
          <w:t>https://pixabay.com/en/canned-food-tin-can-vegetables-149221/</w:t>
        </w:r>
      </w:hyperlink>
      <w:r w:rsidR="001B6AF7" w:rsidRPr="001B6AF7">
        <w:br/>
        <w:t>Mother and daughter in supermarket shopping; Getty Images</w:t>
      </w:r>
    </w:p>
    <w:p w14:paraId="5FB8C66B" w14:textId="77777777" w:rsidR="009D4EF0" w:rsidRPr="001B6AF7" w:rsidRDefault="009D4EF0" w:rsidP="009D4EF0">
      <w:pPr>
        <w:rPr>
          <w:i/>
        </w:rPr>
      </w:pPr>
      <w:r w:rsidRPr="001B6AF7">
        <w:rPr>
          <w:bCs/>
          <w:i/>
        </w:rPr>
        <w:t>Talking and print awareness—lots of opportunities to read logos and signs</w:t>
      </w:r>
    </w:p>
    <w:p w14:paraId="4EA0F07B" w14:textId="7705C515" w:rsidR="009D4EF0" w:rsidRDefault="009D4EF0" w:rsidP="009D4EF0">
      <w:pPr>
        <w:rPr>
          <w:bCs/>
          <w:i/>
        </w:rPr>
      </w:pPr>
      <w:r w:rsidRPr="001B6AF7">
        <w:rPr>
          <w:bCs/>
          <w:i/>
        </w:rPr>
        <w:t>Can point out signs in the library as well</w:t>
      </w:r>
    </w:p>
    <w:p w14:paraId="3366AF0A" w14:textId="0555E894" w:rsidR="001B6AF7" w:rsidRDefault="001B6AF7" w:rsidP="009D4EF0">
      <w:pPr>
        <w:rPr>
          <w:i/>
        </w:rPr>
      </w:pPr>
    </w:p>
    <w:p w14:paraId="7E69577C" w14:textId="653BBA89" w:rsidR="001B6AF7" w:rsidRPr="00045740" w:rsidRDefault="001B6AF7" w:rsidP="001B6AF7">
      <w:pPr>
        <w:rPr>
          <w:b/>
        </w:rPr>
      </w:pPr>
      <w:r w:rsidRPr="001B6AF7">
        <w:rPr>
          <w:b/>
        </w:rPr>
        <w:t>Slide 16:</w:t>
      </w:r>
      <w:r w:rsidR="00045740">
        <w:rPr>
          <w:b/>
        </w:rPr>
        <w:br/>
      </w:r>
      <w:r w:rsidRPr="001B6AF7">
        <w:rPr>
          <w:bCs/>
          <w:i/>
        </w:rPr>
        <w:t xml:space="preserve">We often sing without the written words in front of us. </w:t>
      </w:r>
      <w:proofErr w:type="gramStart"/>
      <w:r w:rsidRPr="001B6AF7">
        <w:rPr>
          <w:bCs/>
          <w:i/>
        </w:rPr>
        <w:t>However</w:t>
      </w:r>
      <w:proofErr w:type="gramEnd"/>
      <w:r w:rsidRPr="001B6AF7">
        <w:rPr>
          <w:bCs/>
          <w:i/>
        </w:rPr>
        <w:t xml:space="preserve"> if we want to support print awareness as we sing, we can add a songbook.</w:t>
      </w:r>
    </w:p>
    <w:p w14:paraId="2A4E36D8" w14:textId="77777777" w:rsidR="001B6AF7" w:rsidRPr="001B6AF7" w:rsidRDefault="001B6AF7" w:rsidP="001B6AF7">
      <w:pPr>
        <w:rPr>
          <w:i/>
        </w:rPr>
      </w:pPr>
      <w:r w:rsidRPr="001B6AF7">
        <w:rPr>
          <w:bCs/>
          <w:i/>
        </w:rPr>
        <w:t>So, we might first just sing “Five Little Monkeys Jumping on the Bed” and then do it again with a book.</w:t>
      </w:r>
    </w:p>
    <w:p w14:paraId="159ACD9E" w14:textId="77777777" w:rsidR="001B6AF7" w:rsidRPr="001B6AF7" w:rsidRDefault="001B6AF7" w:rsidP="001B6AF7">
      <w:pPr>
        <w:rPr>
          <w:i/>
        </w:rPr>
      </w:pPr>
      <w:r w:rsidRPr="001B6AF7">
        <w:rPr>
          <w:bCs/>
          <w:i/>
        </w:rPr>
        <w:t>Another way to support print awareness with singing is to write the words on a flipchart, or some people project them from PowerPoint, and they can follow the words as you all sing the song together.</w:t>
      </w:r>
    </w:p>
    <w:p w14:paraId="6ECEF55F" w14:textId="77777777" w:rsidR="001B6AF7" w:rsidRPr="001B6AF7" w:rsidRDefault="001B6AF7" w:rsidP="001B6AF7">
      <w:pPr>
        <w:rPr>
          <w:i/>
        </w:rPr>
      </w:pPr>
      <w:r w:rsidRPr="001B6AF7">
        <w:rPr>
          <w:bCs/>
          <w:i/>
        </w:rPr>
        <w:t xml:space="preserve">I have found that when I have the words to the song up on a flipchart, I get a lot more participation from the adults. </w:t>
      </w:r>
    </w:p>
    <w:p w14:paraId="73869524" w14:textId="1F026440" w:rsidR="001B6AF7" w:rsidRDefault="001B6AF7" w:rsidP="009D4EF0">
      <w:pPr>
        <w:rPr>
          <w:i/>
        </w:rPr>
      </w:pPr>
    </w:p>
    <w:p w14:paraId="2BA58EFF" w14:textId="47797B78" w:rsidR="001B6AF7" w:rsidRPr="00045740" w:rsidRDefault="001B6AF7" w:rsidP="001B6AF7">
      <w:pPr>
        <w:rPr>
          <w:b/>
        </w:rPr>
      </w:pPr>
      <w:r w:rsidRPr="001B6AF7">
        <w:rPr>
          <w:b/>
        </w:rPr>
        <w:t>Slide 17:</w:t>
      </w:r>
      <w:r w:rsidR="00045740">
        <w:rPr>
          <w:b/>
        </w:rPr>
        <w:br/>
      </w:r>
      <w:r w:rsidRPr="001B6AF7">
        <w:rPr>
          <w:bCs/>
          <w:i/>
        </w:rPr>
        <w:t>Writing is one of the best ways to support print awareness. Writing, including scribbling and drawing, help children make the connection between what is written and what is said. If a child draws a heart, he may say, this says “I love you.”</w:t>
      </w:r>
    </w:p>
    <w:p w14:paraId="096B8583" w14:textId="77777777" w:rsidR="001B6AF7" w:rsidRPr="001B6AF7" w:rsidRDefault="001B6AF7" w:rsidP="001B6AF7">
      <w:pPr>
        <w:rPr>
          <w:i/>
        </w:rPr>
      </w:pPr>
      <w:r w:rsidRPr="001B6AF7">
        <w:rPr>
          <w:bCs/>
          <w:i/>
        </w:rPr>
        <w:t xml:space="preserve">Or they may </w:t>
      </w:r>
      <w:proofErr w:type="gramStart"/>
      <w:r w:rsidRPr="001B6AF7">
        <w:rPr>
          <w:bCs/>
          <w:i/>
        </w:rPr>
        <w:t>make a picture</w:t>
      </w:r>
      <w:proofErr w:type="gramEnd"/>
      <w:r w:rsidRPr="001B6AF7">
        <w:rPr>
          <w:bCs/>
          <w:i/>
        </w:rPr>
        <w:t xml:space="preserve">, which you may be able to tell what it is or not, but the child will tell you what they drew. </w:t>
      </w:r>
    </w:p>
    <w:p w14:paraId="7CEDA0E4" w14:textId="77777777" w:rsidR="001B6AF7" w:rsidRPr="001B6AF7" w:rsidRDefault="001B6AF7" w:rsidP="001B6AF7">
      <w:pPr>
        <w:rPr>
          <w:i/>
        </w:rPr>
      </w:pPr>
      <w:r w:rsidRPr="001B6AF7">
        <w:rPr>
          <w:bCs/>
          <w:i/>
        </w:rPr>
        <w:t>Children may try writing their names, even if it is “drawing” the letters and the letters may or may not be in order, but it is a first step.</w:t>
      </w:r>
    </w:p>
    <w:p w14:paraId="078E7CD9" w14:textId="43B61702" w:rsidR="001B6AF7" w:rsidRDefault="001B6AF7" w:rsidP="009D4EF0">
      <w:pPr>
        <w:rPr>
          <w:i/>
        </w:rPr>
      </w:pPr>
    </w:p>
    <w:p w14:paraId="1BE73F66" w14:textId="6774A529" w:rsidR="001B6AF7" w:rsidRPr="001B6AF7" w:rsidRDefault="001B6AF7" w:rsidP="009D4EF0">
      <w:pPr>
        <w:rPr>
          <w:b/>
        </w:rPr>
      </w:pPr>
      <w:r w:rsidRPr="001B6AF7">
        <w:rPr>
          <w:b/>
        </w:rPr>
        <w:t>Slide 18:</w:t>
      </w:r>
      <w:r>
        <w:rPr>
          <w:b/>
        </w:rPr>
        <w:br/>
      </w:r>
      <w:r w:rsidRPr="001B6AF7">
        <w:t>Photos: Girl pretending to be teacher; Getty Images; Garden Store; courtesy of Brooke Doyle</w:t>
      </w:r>
    </w:p>
    <w:p w14:paraId="15EDAE17" w14:textId="5B1C2952" w:rsidR="001B6AF7" w:rsidRPr="001B6AF7" w:rsidRDefault="001B6AF7" w:rsidP="001B6AF7">
      <w:pPr>
        <w:rPr>
          <w:i/>
        </w:rPr>
      </w:pPr>
      <w:r w:rsidRPr="001B6AF7">
        <w:rPr>
          <w:bCs/>
          <w:i/>
        </w:rPr>
        <w:t xml:space="preserve">As children play, we can add writing materials and signs to support print awareness. For example, even when they are playing in the library, whether at a playtime after </w:t>
      </w:r>
      <w:proofErr w:type="spellStart"/>
      <w:r w:rsidRPr="001B6AF7">
        <w:rPr>
          <w:bCs/>
          <w:i/>
        </w:rPr>
        <w:t>storytime</w:t>
      </w:r>
      <w:proofErr w:type="spellEnd"/>
      <w:r w:rsidRPr="001B6AF7">
        <w:rPr>
          <w:bCs/>
          <w:i/>
        </w:rPr>
        <w:t>, or as part of the toys in the picture book area, there are opportunities to add signs and writing. You might label objects around the room.</w:t>
      </w:r>
    </w:p>
    <w:p w14:paraId="5A3C5A8E" w14:textId="00F0F9B4" w:rsidR="001B6AF7" w:rsidRDefault="001B6AF7" w:rsidP="001B6AF7">
      <w:pPr>
        <w:rPr>
          <w:bCs/>
          <w:i/>
        </w:rPr>
      </w:pPr>
      <w:r w:rsidRPr="001B6AF7">
        <w:rPr>
          <w:bCs/>
          <w:i/>
        </w:rPr>
        <w:t xml:space="preserve">You can add pad and paper for restaurant </w:t>
      </w:r>
      <w:proofErr w:type="gramStart"/>
      <w:r w:rsidRPr="001B6AF7">
        <w:rPr>
          <w:bCs/>
          <w:i/>
        </w:rPr>
        <w:t>play, or</w:t>
      </w:r>
      <w:proofErr w:type="gramEnd"/>
      <w:r w:rsidRPr="001B6AF7">
        <w:rPr>
          <w:bCs/>
          <w:i/>
        </w:rPr>
        <w:t xml:space="preserve"> have them make menus.</w:t>
      </w:r>
    </w:p>
    <w:p w14:paraId="37A81FC5" w14:textId="47D796F1" w:rsidR="001B6AF7" w:rsidRDefault="001B6AF7" w:rsidP="001B6AF7">
      <w:pPr>
        <w:rPr>
          <w:i/>
        </w:rPr>
      </w:pPr>
    </w:p>
    <w:p w14:paraId="541DA795" w14:textId="1D1F3C7D" w:rsidR="001B6AF7" w:rsidRPr="00045740" w:rsidRDefault="001B6AF7" w:rsidP="001B6AF7">
      <w:pPr>
        <w:rPr>
          <w:b/>
        </w:rPr>
      </w:pPr>
      <w:r w:rsidRPr="001B6AF7">
        <w:rPr>
          <w:b/>
        </w:rPr>
        <w:t>Slide 19:</w:t>
      </w:r>
      <w:r w:rsidR="00045740">
        <w:rPr>
          <w:b/>
        </w:rPr>
        <w:br/>
      </w:r>
      <w:r w:rsidRPr="001B6AF7">
        <w:rPr>
          <w:bCs/>
          <w:i/>
        </w:rPr>
        <w:t xml:space="preserve">Here we are once again with the Early Literacy Planning Tool, this time for Print Awareness and Concepts, with its companion, the Worksheet. </w:t>
      </w:r>
    </w:p>
    <w:p w14:paraId="10B2D646" w14:textId="77777777" w:rsidR="001B6AF7" w:rsidRPr="001B6AF7" w:rsidRDefault="001B6AF7" w:rsidP="001B6AF7">
      <w:pPr>
        <w:rPr>
          <w:i/>
        </w:rPr>
      </w:pPr>
      <w:r w:rsidRPr="001B6AF7">
        <w:rPr>
          <w:bCs/>
          <w:i/>
        </w:rPr>
        <w:t xml:space="preserve">We hope you are getting into the rhythm of making these connections between the Planning Tool and what you are doing in your </w:t>
      </w:r>
      <w:proofErr w:type="spellStart"/>
      <w:r w:rsidRPr="001B6AF7">
        <w:rPr>
          <w:bCs/>
          <w:i/>
        </w:rPr>
        <w:t>storytimes</w:t>
      </w:r>
      <w:proofErr w:type="spellEnd"/>
      <w:r w:rsidRPr="001B6AF7">
        <w:rPr>
          <w:bCs/>
          <w:i/>
        </w:rPr>
        <w:t xml:space="preserve">, to build intentionality. </w:t>
      </w:r>
    </w:p>
    <w:p w14:paraId="31C2ADB6" w14:textId="60D9F125" w:rsidR="001B6AF7" w:rsidRDefault="001B6AF7" w:rsidP="001B6AF7">
      <w:pPr>
        <w:rPr>
          <w:i/>
        </w:rPr>
      </w:pPr>
    </w:p>
    <w:p w14:paraId="65C64B45" w14:textId="53356BD0" w:rsidR="001B6AF7" w:rsidRPr="00045740" w:rsidRDefault="001B6AF7" w:rsidP="001B6AF7">
      <w:pPr>
        <w:rPr>
          <w:b/>
        </w:rPr>
      </w:pPr>
      <w:r w:rsidRPr="001B6AF7">
        <w:rPr>
          <w:b/>
        </w:rPr>
        <w:t>Slide 20:</w:t>
      </w:r>
      <w:r w:rsidR="00045740">
        <w:rPr>
          <w:b/>
        </w:rPr>
        <w:br/>
      </w:r>
      <w:bookmarkStart w:id="0" w:name="_GoBack"/>
      <w:bookmarkEnd w:id="0"/>
      <w:r>
        <w:rPr>
          <w:i/>
        </w:rPr>
        <w:t>Closing acknowledgement slide</w:t>
      </w:r>
    </w:p>
    <w:p w14:paraId="74198A9E" w14:textId="77777777" w:rsidR="009D4EF0" w:rsidRPr="009D4EF0" w:rsidRDefault="009D4EF0">
      <w:pPr>
        <w:rPr>
          <w:i/>
        </w:rPr>
      </w:pPr>
    </w:p>
    <w:sectPr w:rsidR="009D4EF0" w:rsidRPr="009D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32C"/>
    <w:multiLevelType w:val="hybridMultilevel"/>
    <w:tmpl w:val="C340E95A"/>
    <w:lvl w:ilvl="0" w:tplc="D80029DC">
      <w:start w:val="1"/>
      <w:numFmt w:val="bullet"/>
      <w:lvlText w:val=""/>
      <w:lvlJc w:val="left"/>
      <w:pPr>
        <w:tabs>
          <w:tab w:val="num" w:pos="720"/>
        </w:tabs>
        <w:ind w:left="720" w:hanging="360"/>
      </w:pPr>
      <w:rPr>
        <w:rFonts w:ascii="Wingdings" w:hAnsi="Wingdings" w:hint="default"/>
      </w:rPr>
    </w:lvl>
    <w:lvl w:ilvl="1" w:tplc="25E62DC0" w:tentative="1">
      <w:start w:val="1"/>
      <w:numFmt w:val="bullet"/>
      <w:lvlText w:val=""/>
      <w:lvlJc w:val="left"/>
      <w:pPr>
        <w:tabs>
          <w:tab w:val="num" w:pos="1440"/>
        </w:tabs>
        <w:ind w:left="1440" w:hanging="360"/>
      </w:pPr>
      <w:rPr>
        <w:rFonts w:ascii="Wingdings" w:hAnsi="Wingdings" w:hint="default"/>
      </w:rPr>
    </w:lvl>
    <w:lvl w:ilvl="2" w:tplc="69741592" w:tentative="1">
      <w:start w:val="1"/>
      <w:numFmt w:val="bullet"/>
      <w:lvlText w:val=""/>
      <w:lvlJc w:val="left"/>
      <w:pPr>
        <w:tabs>
          <w:tab w:val="num" w:pos="2160"/>
        </w:tabs>
        <w:ind w:left="2160" w:hanging="360"/>
      </w:pPr>
      <w:rPr>
        <w:rFonts w:ascii="Wingdings" w:hAnsi="Wingdings" w:hint="default"/>
      </w:rPr>
    </w:lvl>
    <w:lvl w:ilvl="3" w:tplc="FF306D3C" w:tentative="1">
      <w:start w:val="1"/>
      <w:numFmt w:val="bullet"/>
      <w:lvlText w:val=""/>
      <w:lvlJc w:val="left"/>
      <w:pPr>
        <w:tabs>
          <w:tab w:val="num" w:pos="2880"/>
        </w:tabs>
        <w:ind w:left="2880" w:hanging="360"/>
      </w:pPr>
      <w:rPr>
        <w:rFonts w:ascii="Wingdings" w:hAnsi="Wingdings" w:hint="default"/>
      </w:rPr>
    </w:lvl>
    <w:lvl w:ilvl="4" w:tplc="01EE4124" w:tentative="1">
      <w:start w:val="1"/>
      <w:numFmt w:val="bullet"/>
      <w:lvlText w:val=""/>
      <w:lvlJc w:val="left"/>
      <w:pPr>
        <w:tabs>
          <w:tab w:val="num" w:pos="3600"/>
        </w:tabs>
        <w:ind w:left="3600" w:hanging="360"/>
      </w:pPr>
      <w:rPr>
        <w:rFonts w:ascii="Wingdings" w:hAnsi="Wingdings" w:hint="default"/>
      </w:rPr>
    </w:lvl>
    <w:lvl w:ilvl="5" w:tplc="5CB4E152" w:tentative="1">
      <w:start w:val="1"/>
      <w:numFmt w:val="bullet"/>
      <w:lvlText w:val=""/>
      <w:lvlJc w:val="left"/>
      <w:pPr>
        <w:tabs>
          <w:tab w:val="num" w:pos="4320"/>
        </w:tabs>
        <w:ind w:left="4320" w:hanging="360"/>
      </w:pPr>
      <w:rPr>
        <w:rFonts w:ascii="Wingdings" w:hAnsi="Wingdings" w:hint="default"/>
      </w:rPr>
    </w:lvl>
    <w:lvl w:ilvl="6" w:tplc="C7A6BFF8" w:tentative="1">
      <w:start w:val="1"/>
      <w:numFmt w:val="bullet"/>
      <w:lvlText w:val=""/>
      <w:lvlJc w:val="left"/>
      <w:pPr>
        <w:tabs>
          <w:tab w:val="num" w:pos="5040"/>
        </w:tabs>
        <w:ind w:left="5040" w:hanging="360"/>
      </w:pPr>
      <w:rPr>
        <w:rFonts w:ascii="Wingdings" w:hAnsi="Wingdings" w:hint="default"/>
      </w:rPr>
    </w:lvl>
    <w:lvl w:ilvl="7" w:tplc="417214AA" w:tentative="1">
      <w:start w:val="1"/>
      <w:numFmt w:val="bullet"/>
      <w:lvlText w:val=""/>
      <w:lvlJc w:val="left"/>
      <w:pPr>
        <w:tabs>
          <w:tab w:val="num" w:pos="5760"/>
        </w:tabs>
        <w:ind w:left="5760" w:hanging="360"/>
      </w:pPr>
      <w:rPr>
        <w:rFonts w:ascii="Wingdings" w:hAnsi="Wingdings" w:hint="default"/>
      </w:rPr>
    </w:lvl>
    <w:lvl w:ilvl="8" w:tplc="13586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65799"/>
    <w:multiLevelType w:val="hybridMultilevel"/>
    <w:tmpl w:val="9E8286F8"/>
    <w:lvl w:ilvl="0" w:tplc="4A8C4EF6">
      <w:start w:val="1"/>
      <w:numFmt w:val="bullet"/>
      <w:lvlText w:val=""/>
      <w:lvlJc w:val="left"/>
      <w:pPr>
        <w:tabs>
          <w:tab w:val="num" w:pos="720"/>
        </w:tabs>
        <w:ind w:left="720" w:hanging="360"/>
      </w:pPr>
      <w:rPr>
        <w:rFonts w:ascii="Wingdings" w:hAnsi="Wingdings" w:hint="default"/>
      </w:rPr>
    </w:lvl>
    <w:lvl w:ilvl="1" w:tplc="9586A39C" w:tentative="1">
      <w:start w:val="1"/>
      <w:numFmt w:val="bullet"/>
      <w:lvlText w:val=""/>
      <w:lvlJc w:val="left"/>
      <w:pPr>
        <w:tabs>
          <w:tab w:val="num" w:pos="1440"/>
        </w:tabs>
        <w:ind w:left="1440" w:hanging="360"/>
      </w:pPr>
      <w:rPr>
        <w:rFonts w:ascii="Wingdings" w:hAnsi="Wingdings" w:hint="default"/>
      </w:rPr>
    </w:lvl>
    <w:lvl w:ilvl="2" w:tplc="0E8C7C22" w:tentative="1">
      <w:start w:val="1"/>
      <w:numFmt w:val="bullet"/>
      <w:lvlText w:val=""/>
      <w:lvlJc w:val="left"/>
      <w:pPr>
        <w:tabs>
          <w:tab w:val="num" w:pos="2160"/>
        </w:tabs>
        <w:ind w:left="2160" w:hanging="360"/>
      </w:pPr>
      <w:rPr>
        <w:rFonts w:ascii="Wingdings" w:hAnsi="Wingdings" w:hint="default"/>
      </w:rPr>
    </w:lvl>
    <w:lvl w:ilvl="3" w:tplc="BF4A20C8" w:tentative="1">
      <w:start w:val="1"/>
      <w:numFmt w:val="bullet"/>
      <w:lvlText w:val=""/>
      <w:lvlJc w:val="left"/>
      <w:pPr>
        <w:tabs>
          <w:tab w:val="num" w:pos="2880"/>
        </w:tabs>
        <w:ind w:left="2880" w:hanging="360"/>
      </w:pPr>
      <w:rPr>
        <w:rFonts w:ascii="Wingdings" w:hAnsi="Wingdings" w:hint="default"/>
      </w:rPr>
    </w:lvl>
    <w:lvl w:ilvl="4" w:tplc="F752C370" w:tentative="1">
      <w:start w:val="1"/>
      <w:numFmt w:val="bullet"/>
      <w:lvlText w:val=""/>
      <w:lvlJc w:val="left"/>
      <w:pPr>
        <w:tabs>
          <w:tab w:val="num" w:pos="3600"/>
        </w:tabs>
        <w:ind w:left="3600" w:hanging="360"/>
      </w:pPr>
      <w:rPr>
        <w:rFonts w:ascii="Wingdings" w:hAnsi="Wingdings" w:hint="default"/>
      </w:rPr>
    </w:lvl>
    <w:lvl w:ilvl="5" w:tplc="130AEC72" w:tentative="1">
      <w:start w:val="1"/>
      <w:numFmt w:val="bullet"/>
      <w:lvlText w:val=""/>
      <w:lvlJc w:val="left"/>
      <w:pPr>
        <w:tabs>
          <w:tab w:val="num" w:pos="4320"/>
        </w:tabs>
        <w:ind w:left="4320" w:hanging="360"/>
      </w:pPr>
      <w:rPr>
        <w:rFonts w:ascii="Wingdings" w:hAnsi="Wingdings" w:hint="default"/>
      </w:rPr>
    </w:lvl>
    <w:lvl w:ilvl="6" w:tplc="68AAC270" w:tentative="1">
      <w:start w:val="1"/>
      <w:numFmt w:val="bullet"/>
      <w:lvlText w:val=""/>
      <w:lvlJc w:val="left"/>
      <w:pPr>
        <w:tabs>
          <w:tab w:val="num" w:pos="5040"/>
        </w:tabs>
        <w:ind w:left="5040" w:hanging="360"/>
      </w:pPr>
      <w:rPr>
        <w:rFonts w:ascii="Wingdings" w:hAnsi="Wingdings" w:hint="default"/>
      </w:rPr>
    </w:lvl>
    <w:lvl w:ilvl="7" w:tplc="D396DB76" w:tentative="1">
      <w:start w:val="1"/>
      <w:numFmt w:val="bullet"/>
      <w:lvlText w:val=""/>
      <w:lvlJc w:val="left"/>
      <w:pPr>
        <w:tabs>
          <w:tab w:val="num" w:pos="5760"/>
        </w:tabs>
        <w:ind w:left="5760" w:hanging="360"/>
      </w:pPr>
      <w:rPr>
        <w:rFonts w:ascii="Wingdings" w:hAnsi="Wingdings" w:hint="default"/>
      </w:rPr>
    </w:lvl>
    <w:lvl w:ilvl="8" w:tplc="D42668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0F69"/>
    <w:multiLevelType w:val="hybridMultilevel"/>
    <w:tmpl w:val="E8CA45F4"/>
    <w:lvl w:ilvl="0" w:tplc="2E143BDA">
      <w:start w:val="1"/>
      <w:numFmt w:val="bullet"/>
      <w:lvlText w:val=""/>
      <w:lvlJc w:val="left"/>
      <w:pPr>
        <w:tabs>
          <w:tab w:val="num" w:pos="720"/>
        </w:tabs>
        <w:ind w:left="720" w:hanging="360"/>
      </w:pPr>
      <w:rPr>
        <w:rFonts w:ascii="Wingdings" w:hAnsi="Wingdings" w:hint="default"/>
      </w:rPr>
    </w:lvl>
    <w:lvl w:ilvl="1" w:tplc="8FD2CFCE" w:tentative="1">
      <w:start w:val="1"/>
      <w:numFmt w:val="bullet"/>
      <w:lvlText w:val=""/>
      <w:lvlJc w:val="left"/>
      <w:pPr>
        <w:tabs>
          <w:tab w:val="num" w:pos="1440"/>
        </w:tabs>
        <w:ind w:left="1440" w:hanging="360"/>
      </w:pPr>
      <w:rPr>
        <w:rFonts w:ascii="Wingdings" w:hAnsi="Wingdings" w:hint="default"/>
      </w:rPr>
    </w:lvl>
    <w:lvl w:ilvl="2" w:tplc="A7E440F2" w:tentative="1">
      <w:start w:val="1"/>
      <w:numFmt w:val="bullet"/>
      <w:lvlText w:val=""/>
      <w:lvlJc w:val="left"/>
      <w:pPr>
        <w:tabs>
          <w:tab w:val="num" w:pos="2160"/>
        </w:tabs>
        <w:ind w:left="2160" w:hanging="360"/>
      </w:pPr>
      <w:rPr>
        <w:rFonts w:ascii="Wingdings" w:hAnsi="Wingdings" w:hint="default"/>
      </w:rPr>
    </w:lvl>
    <w:lvl w:ilvl="3" w:tplc="1994C458" w:tentative="1">
      <w:start w:val="1"/>
      <w:numFmt w:val="bullet"/>
      <w:lvlText w:val=""/>
      <w:lvlJc w:val="left"/>
      <w:pPr>
        <w:tabs>
          <w:tab w:val="num" w:pos="2880"/>
        </w:tabs>
        <w:ind w:left="2880" w:hanging="360"/>
      </w:pPr>
      <w:rPr>
        <w:rFonts w:ascii="Wingdings" w:hAnsi="Wingdings" w:hint="default"/>
      </w:rPr>
    </w:lvl>
    <w:lvl w:ilvl="4" w:tplc="D6B0B67E" w:tentative="1">
      <w:start w:val="1"/>
      <w:numFmt w:val="bullet"/>
      <w:lvlText w:val=""/>
      <w:lvlJc w:val="left"/>
      <w:pPr>
        <w:tabs>
          <w:tab w:val="num" w:pos="3600"/>
        </w:tabs>
        <w:ind w:left="3600" w:hanging="360"/>
      </w:pPr>
      <w:rPr>
        <w:rFonts w:ascii="Wingdings" w:hAnsi="Wingdings" w:hint="default"/>
      </w:rPr>
    </w:lvl>
    <w:lvl w:ilvl="5" w:tplc="A14EA302" w:tentative="1">
      <w:start w:val="1"/>
      <w:numFmt w:val="bullet"/>
      <w:lvlText w:val=""/>
      <w:lvlJc w:val="left"/>
      <w:pPr>
        <w:tabs>
          <w:tab w:val="num" w:pos="4320"/>
        </w:tabs>
        <w:ind w:left="4320" w:hanging="360"/>
      </w:pPr>
      <w:rPr>
        <w:rFonts w:ascii="Wingdings" w:hAnsi="Wingdings" w:hint="default"/>
      </w:rPr>
    </w:lvl>
    <w:lvl w:ilvl="6" w:tplc="2E8635A0" w:tentative="1">
      <w:start w:val="1"/>
      <w:numFmt w:val="bullet"/>
      <w:lvlText w:val=""/>
      <w:lvlJc w:val="left"/>
      <w:pPr>
        <w:tabs>
          <w:tab w:val="num" w:pos="5040"/>
        </w:tabs>
        <w:ind w:left="5040" w:hanging="360"/>
      </w:pPr>
      <w:rPr>
        <w:rFonts w:ascii="Wingdings" w:hAnsi="Wingdings" w:hint="default"/>
      </w:rPr>
    </w:lvl>
    <w:lvl w:ilvl="7" w:tplc="9634CD84" w:tentative="1">
      <w:start w:val="1"/>
      <w:numFmt w:val="bullet"/>
      <w:lvlText w:val=""/>
      <w:lvlJc w:val="left"/>
      <w:pPr>
        <w:tabs>
          <w:tab w:val="num" w:pos="5760"/>
        </w:tabs>
        <w:ind w:left="5760" w:hanging="360"/>
      </w:pPr>
      <w:rPr>
        <w:rFonts w:ascii="Wingdings" w:hAnsi="Wingdings" w:hint="default"/>
      </w:rPr>
    </w:lvl>
    <w:lvl w:ilvl="8" w:tplc="FA46E9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434EB"/>
    <w:multiLevelType w:val="hybridMultilevel"/>
    <w:tmpl w:val="90581A14"/>
    <w:lvl w:ilvl="0" w:tplc="F9189500">
      <w:start w:val="1"/>
      <w:numFmt w:val="bullet"/>
      <w:lvlText w:val=""/>
      <w:lvlJc w:val="left"/>
      <w:pPr>
        <w:tabs>
          <w:tab w:val="num" w:pos="720"/>
        </w:tabs>
        <w:ind w:left="720" w:hanging="360"/>
      </w:pPr>
      <w:rPr>
        <w:rFonts w:ascii="Wingdings" w:hAnsi="Wingdings" w:hint="default"/>
      </w:rPr>
    </w:lvl>
    <w:lvl w:ilvl="1" w:tplc="CC0EEAE6" w:tentative="1">
      <w:start w:val="1"/>
      <w:numFmt w:val="bullet"/>
      <w:lvlText w:val=""/>
      <w:lvlJc w:val="left"/>
      <w:pPr>
        <w:tabs>
          <w:tab w:val="num" w:pos="1440"/>
        </w:tabs>
        <w:ind w:left="1440" w:hanging="360"/>
      </w:pPr>
      <w:rPr>
        <w:rFonts w:ascii="Wingdings" w:hAnsi="Wingdings" w:hint="default"/>
      </w:rPr>
    </w:lvl>
    <w:lvl w:ilvl="2" w:tplc="29A293B2" w:tentative="1">
      <w:start w:val="1"/>
      <w:numFmt w:val="bullet"/>
      <w:lvlText w:val=""/>
      <w:lvlJc w:val="left"/>
      <w:pPr>
        <w:tabs>
          <w:tab w:val="num" w:pos="2160"/>
        </w:tabs>
        <w:ind w:left="2160" w:hanging="360"/>
      </w:pPr>
      <w:rPr>
        <w:rFonts w:ascii="Wingdings" w:hAnsi="Wingdings" w:hint="default"/>
      </w:rPr>
    </w:lvl>
    <w:lvl w:ilvl="3" w:tplc="ABE62C04" w:tentative="1">
      <w:start w:val="1"/>
      <w:numFmt w:val="bullet"/>
      <w:lvlText w:val=""/>
      <w:lvlJc w:val="left"/>
      <w:pPr>
        <w:tabs>
          <w:tab w:val="num" w:pos="2880"/>
        </w:tabs>
        <w:ind w:left="2880" w:hanging="360"/>
      </w:pPr>
      <w:rPr>
        <w:rFonts w:ascii="Wingdings" w:hAnsi="Wingdings" w:hint="default"/>
      </w:rPr>
    </w:lvl>
    <w:lvl w:ilvl="4" w:tplc="212259F2" w:tentative="1">
      <w:start w:val="1"/>
      <w:numFmt w:val="bullet"/>
      <w:lvlText w:val=""/>
      <w:lvlJc w:val="left"/>
      <w:pPr>
        <w:tabs>
          <w:tab w:val="num" w:pos="3600"/>
        </w:tabs>
        <w:ind w:left="3600" w:hanging="360"/>
      </w:pPr>
      <w:rPr>
        <w:rFonts w:ascii="Wingdings" w:hAnsi="Wingdings" w:hint="default"/>
      </w:rPr>
    </w:lvl>
    <w:lvl w:ilvl="5" w:tplc="EA901ACE" w:tentative="1">
      <w:start w:val="1"/>
      <w:numFmt w:val="bullet"/>
      <w:lvlText w:val=""/>
      <w:lvlJc w:val="left"/>
      <w:pPr>
        <w:tabs>
          <w:tab w:val="num" w:pos="4320"/>
        </w:tabs>
        <w:ind w:left="4320" w:hanging="360"/>
      </w:pPr>
      <w:rPr>
        <w:rFonts w:ascii="Wingdings" w:hAnsi="Wingdings" w:hint="default"/>
      </w:rPr>
    </w:lvl>
    <w:lvl w:ilvl="6" w:tplc="A2EEFB7C" w:tentative="1">
      <w:start w:val="1"/>
      <w:numFmt w:val="bullet"/>
      <w:lvlText w:val=""/>
      <w:lvlJc w:val="left"/>
      <w:pPr>
        <w:tabs>
          <w:tab w:val="num" w:pos="5040"/>
        </w:tabs>
        <w:ind w:left="5040" w:hanging="360"/>
      </w:pPr>
      <w:rPr>
        <w:rFonts w:ascii="Wingdings" w:hAnsi="Wingdings" w:hint="default"/>
      </w:rPr>
    </w:lvl>
    <w:lvl w:ilvl="7" w:tplc="8CC26B0E" w:tentative="1">
      <w:start w:val="1"/>
      <w:numFmt w:val="bullet"/>
      <w:lvlText w:val=""/>
      <w:lvlJc w:val="left"/>
      <w:pPr>
        <w:tabs>
          <w:tab w:val="num" w:pos="5760"/>
        </w:tabs>
        <w:ind w:left="5760" w:hanging="360"/>
      </w:pPr>
      <w:rPr>
        <w:rFonts w:ascii="Wingdings" w:hAnsi="Wingdings" w:hint="default"/>
      </w:rPr>
    </w:lvl>
    <w:lvl w:ilvl="8" w:tplc="67B069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13627"/>
    <w:multiLevelType w:val="hybridMultilevel"/>
    <w:tmpl w:val="59905E1E"/>
    <w:lvl w:ilvl="0" w:tplc="40FA2E8C">
      <w:start w:val="1"/>
      <w:numFmt w:val="bullet"/>
      <w:lvlText w:val=""/>
      <w:lvlJc w:val="left"/>
      <w:pPr>
        <w:tabs>
          <w:tab w:val="num" w:pos="720"/>
        </w:tabs>
        <w:ind w:left="720" w:hanging="360"/>
      </w:pPr>
      <w:rPr>
        <w:rFonts w:ascii="Wingdings" w:hAnsi="Wingdings" w:hint="default"/>
      </w:rPr>
    </w:lvl>
    <w:lvl w:ilvl="1" w:tplc="F7D0693A" w:tentative="1">
      <w:start w:val="1"/>
      <w:numFmt w:val="bullet"/>
      <w:lvlText w:val=""/>
      <w:lvlJc w:val="left"/>
      <w:pPr>
        <w:tabs>
          <w:tab w:val="num" w:pos="1440"/>
        </w:tabs>
        <w:ind w:left="1440" w:hanging="360"/>
      </w:pPr>
      <w:rPr>
        <w:rFonts w:ascii="Wingdings" w:hAnsi="Wingdings" w:hint="default"/>
      </w:rPr>
    </w:lvl>
    <w:lvl w:ilvl="2" w:tplc="65D29664" w:tentative="1">
      <w:start w:val="1"/>
      <w:numFmt w:val="bullet"/>
      <w:lvlText w:val=""/>
      <w:lvlJc w:val="left"/>
      <w:pPr>
        <w:tabs>
          <w:tab w:val="num" w:pos="2160"/>
        </w:tabs>
        <w:ind w:left="2160" w:hanging="360"/>
      </w:pPr>
      <w:rPr>
        <w:rFonts w:ascii="Wingdings" w:hAnsi="Wingdings" w:hint="default"/>
      </w:rPr>
    </w:lvl>
    <w:lvl w:ilvl="3" w:tplc="2996BC5C" w:tentative="1">
      <w:start w:val="1"/>
      <w:numFmt w:val="bullet"/>
      <w:lvlText w:val=""/>
      <w:lvlJc w:val="left"/>
      <w:pPr>
        <w:tabs>
          <w:tab w:val="num" w:pos="2880"/>
        </w:tabs>
        <w:ind w:left="2880" w:hanging="360"/>
      </w:pPr>
      <w:rPr>
        <w:rFonts w:ascii="Wingdings" w:hAnsi="Wingdings" w:hint="default"/>
      </w:rPr>
    </w:lvl>
    <w:lvl w:ilvl="4" w:tplc="8578E614" w:tentative="1">
      <w:start w:val="1"/>
      <w:numFmt w:val="bullet"/>
      <w:lvlText w:val=""/>
      <w:lvlJc w:val="left"/>
      <w:pPr>
        <w:tabs>
          <w:tab w:val="num" w:pos="3600"/>
        </w:tabs>
        <w:ind w:left="3600" w:hanging="360"/>
      </w:pPr>
      <w:rPr>
        <w:rFonts w:ascii="Wingdings" w:hAnsi="Wingdings" w:hint="default"/>
      </w:rPr>
    </w:lvl>
    <w:lvl w:ilvl="5" w:tplc="1D1E5780" w:tentative="1">
      <w:start w:val="1"/>
      <w:numFmt w:val="bullet"/>
      <w:lvlText w:val=""/>
      <w:lvlJc w:val="left"/>
      <w:pPr>
        <w:tabs>
          <w:tab w:val="num" w:pos="4320"/>
        </w:tabs>
        <w:ind w:left="4320" w:hanging="360"/>
      </w:pPr>
      <w:rPr>
        <w:rFonts w:ascii="Wingdings" w:hAnsi="Wingdings" w:hint="default"/>
      </w:rPr>
    </w:lvl>
    <w:lvl w:ilvl="6" w:tplc="508ED230" w:tentative="1">
      <w:start w:val="1"/>
      <w:numFmt w:val="bullet"/>
      <w:lvlText w:val=""/>
      <w:lvlJc w:val="left"/>
      <w:pPr>
        <w:tabs>
          <w:tab w:val="num" w:pos="5040"/>
        </w:tabs>
        <w:ind w:left="5040" w:hanging="360"/>
      </w:pPr>
      <w:rPr>
        <w:rFonts w:ascii="Wingdings" w:hAnsi="Wingdings" w:hint="default"/>
      </w:rPr>
    </w:lvl>
    <w:lvl w:ilvl="7" w:tplc="32AEA78A" w:tentative="1">
      <w:start w:val="1"/>
      <w:numFmt w:val="bullet"/>
      <w:lvlText w:val=""/>
      <w:lvlJc w:val="left"/>
      <w:pPr>
        <w:tabs>
          <w:tab w:val="num" w:pos="5760"/>
        </w:tabs>
        <w:ind w:left="5760" w:hanging="360"/>
      </w:pPr>
      <w:rPr>
        <w:rFonts w:ascii="Wingdings" w:hAnsi="Wingdings" w:hint="default"/>
      </w:rPr>
    </w:lvl>
    <w:lvl w:ilvl="8" w:tplc="D13C75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F0"/>
    <w:rsid w:val="00045740"/>
    <w:rsid w:val="001B6AF7"/>
    <w:rsid w:val="0022723A"/>
    <w:rsid w:val="009D4EF0"/>
    <w:rsid w:val="00A65382"/>
    <w:rsid w:val="00AA3F04"/>
    <w:rsid w:val="00B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1886"/>
  <w15:chartTrackingRefBased/>
  <w15:docId w15:val="{5BE24BDE-A6D3-42F2-9C97-742CEE55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F0"/>
    <w:rPr>
      <w:color w:val="0563C1" w:themeColor="hyperlink"/>
      <w:u w:val="single"/>
    </w:rPr>
  </w:style>
  <w:style w:type="character" w:styleId="UnresolvedMention">
    <w:name w:val="Unresolved Mention"/>
    <w:basedOn w:val="DefaultParagraphFont"/>
    <w:uiPriority w:val="99"/>
    <w:semiHidden/>
    <w:unhideWhenUsed/>
    <w:rsid w:val="009D4EF0"/>
    <w:rPr>
      <w:color w:val="808080"/>
      <w:shd w:val="clear" w:color="auto" w:fill="E6E6E6"/>
    </w:rPr>
  </w:style>
  <w:style w:type="paragraph" w:styleId="NormalWeb">
    <w:name w:val="Normal (Web)"/>
    <w:basedOn w:val="Normal"/>
    <w:uiPriority w:val="99"/>
    <w:semiHidden/>
    <w:unhideWhenUsed/>
    <w:rsid w:val="00045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928">
      <w:bodyDiv w:val="1"/>
      <w:marLeft w:val="0"/>
      <w:marRight w:val="0"/>
      <w:marTop w:val="0"/>
      <w:marBottom w:val="0"/>
      <w:divBdr>
        <w:top w:val="none" w:sz="0" w:space="0" w:color="auto"/>
        <w:left w:val="none" w:sz="0" w:space="0" w:color="auto"/>
        <w:bottom w:val="none" w:sz="0" w:space="0" w:color="auto"/>
        <w:right w:val="none" w:sz="0" w:space="0" w:color="auto"/>
      </w:divBdr>
    </w:div>
    <w:div w:id="241909512">
      <w:bodyDiv w:val="1"/>
      <w:marLeft w:val="0"/>
      <w:marRight w:val="0"/>
      <w:marTop w:val="0"/>
      <w:marBottom w:val="0"/>
      <w:divBdr>
        <w:top w:val="none" w:sz="0" w:space="0" w:color="auto"/>
        <w:left w:val="none" w:sz="0" w:space="0" w:color="auto"/>
        <w:bottom w:val="none" w:sz="0" w:space="0" w:color="auto"/>
        <w:right w:val="none" w:sz="0" w:space="0" w:color="auto"/>
      </w:divBdr>
    </w:div>
    <w:div w:id="273101639">
      <w:bodyDiv w:val="1"/>
      <w:marLeft w:val="0"/>
      <w:marRight w:val="0"/>
      <w:marTop w:val="0"/>
      <w:marBottom w:val="0"/>
      <w:divBdr>
        <w:top w:val="none" w:sz="0" w:space="0" w:color="auto"/>
        <w:left w:val="none" w:sz="0" w:space="0" w:color="auto"/>
        <w:bottom w:val="none" w:sz="0" w:space="0" w:color="auto"/>
        <w:right w:val="none" w:sz="0" w:space="0" w:color="auto"/>
      </w:divBdr>
    </w:div>
    <w:div w:id="495997752">
      <w:bodyDiv w:val="1"/>
      <w:marLeft w:val="0"/>
      <w:marRight w:val="0"/>
      <w:marTop w:val="0"/>
      <w:marBottom w:val="0"/>
      <w:divBdr>
        <w:top w:val="none" w:sz="0" w:space="0" w:color="auto"/>
        <w:left w:val="none" w:sz="0" w:space="0" w:color="auto"/>
        <w:bottom w:val="none" w:sz="0" w:space="0" w:color="auto"/>
        <w:right w:val="none" w:sz="0" w:space="0" w:color="auto"/>
      </w:divBdr>
      <w:divsChild>
        <w:div w:id="1783381628">
          <w:marLeft w:val="274"/>
          <w:marRight w:val="0"/>
          <w:marTop w:val="0"/>
          <w:marBottom w:val="0"/>
          <w:divBdr>
            <w:top w:val="none" w:sz="0" w:space="0" w:color="auto"/>
            <w:left w:val="none" w:sz="0" w:space="0" w:color="auto"/>
            <w:bottom w:val="none" w:sz="0" w:space="0" w:color="auto"/>
            <w:right w:val="none" w:sz="0" w:space="0" w:color="auto"/>
          </w:divBdr>
        </w:div>
        <w:div w:id="1776485947">
          <w:marLeft w:val="274"/>
          <w:marRight w:val="0"/>
          <w:marTop w:val="0"/>
          <w:marBottom w:val="0"/>
          <w:divBdr>
            <w:top w:val="none" w:sz="0" w:space="0" w:color="auto"/>
            <w:left w:val="none" w:sz="0" w:space="0" w:color="auto"/>
            <w:bottom w:val="none" w:sz="0" w:space="0" w:color="auto"/>
            <w:right w:val="none" w:sz="0" w:space="0" w:color="auto"/>
          </w:divBdr>
        </w:div>
      </w:divsChild>
    </w:div>
    <w:div w:id="727729425">
      <w:bodyDiv w:val="1"/>
      <w:marLeft w:val="0"/>
      <w:marRight w:val="0"/>
      <w:marTop w:val="0"/>
      <w:marBottom w:val="0"/>
      <w:divBdr>
        <w:top w:val="none" w:sz="0" w:space="0" w:color="auto"/>
        <w:left w:val="none" w:sz="0" w:space="0" w:color="auto"/>
        <w:bottom w:val="none" w:sz="0" w:space="0" w:color="auto"/>
        <w:right w:val="none" w:sz="0" w:space="0" w:color="auto"/>
      </w:divBdr>
      <w:divsChild>
        <w:div w:id="1764304811">
          <w:marLeft w:val="274"/>
          <w:marRight w:val="0"/>
          <w:marTop w:val="0"/>
          <w:marBottom w:val="0"/>
          <w:divBdr>
            <w:top w:val="none" w:sz="0" w:space="0" w:color="auto"/>
            <w:left w:val="none" w:sz="0" w:space="0" w:color="auto"/>
            <w:bottom w:val="none" w:sz="0" w:space="0" w:color="auto"/>
            <w:right w:val="none" w:sz="0" w:space="0" w:color="auto"/>
          </w:divBdr>
        </w:div>
        <w:div w:id="1139569893">
          <w:marLeft w:val="274"/>
          <w:marRight w:val="0"/>
          <w:marTop w:val="0"/>
          <w:marBottom w:val="0"/>
          <w:divBdr>
            <w:top w:val="none" w:sz="0" w:space="0" w:color="auto"/>
            <w:left w:val="none" w:sz="0" w:space="0" w:color="auto"/>
            <w:bottom w:val="none" w:sz="0" w:space="0" w:color="auto"/>
            <w:right w:val="none" w:sz="0" w:space="0" w:color="auto"/>
          </w:divBdr>
        </w:div>
        <w:div w:id="334110580">
          <w:marLeft w:val="274"/>
          <w:marRight w:val="0"/>
          <w:marTop w:val="0"/>
          <w:marBottom w:val="0"/>
          <w:divBdr>
            <w:top w:val="none" w:sz="0" w:space="0" w:color="auto"/>
            <w:left w:val="none" w:sz="0" w:space="0" w:color="auto"/>
            <w:bottom w:val="none" w:sz="0" w:space="0" w:color="auto"/>
            <w:right w:val="none" w:sz="0" w:space="0" w:color="auto"/>
          </w:divBdr>
        </w:div>
        <w:div w:id="1764691555">
          <w:marLeft w:val="274"/>
          <w:marRight w:val="0"/>
          <w:marTop w:val="0"/>
          <w:marBottom w:val="0"/>
          <w:divBdr>
            <w:top w:val="none" w:sz="0" w:space="0" w:color="auto"/>
            <w:left w:val="none" w:sz="0" w:space="0" w:color="auto"/>
            <w:bottom w:val="none" w:sz="0" w:space="0" w:color="auto"/>
            <w:right w:val="none" w:sz="0" w:space="0" w:color="auto"/>
          </w:divBdr>
        </w:div>
        <w:div w:id="472143565">
          <w:marLeft w:val="274"/>
          <w:marRight w:val="0"/>
          <w:marTop w:val="0"/>
          <w:marBottom w:val="0"/>
          <w:divBdr>
            <w:top w:val="none" w:sz="0" w:space="0" w:color="auto"/>
            <w:left w:val="none" w:sz="0" w:space="0" w:color="auto"/>
            <w:bottom w:val="none" w:sz="0" w:space="0" w:color="auto"/>
            <w:right w:val="none" w:sz="0" w:space="0" w:color="auto"/>
          </w:divBdr>
        </w:div>
        <w:div w:id="78331949">
          <w:marLeft w:val="274"/>
          <w:marRight w:val="0"/>
          <w:marTop w:val="0"/>
          <w:marBottom w:val="0"/>
          <w:divBdr>
            <w:top w:val="none" w:sz="0" w:space="0" w:color="auto"/>
            <w:left w:val="none" w:sz="0" w:space="0" w:color="auto"/>
            <w:bottom w:val="none" w:sz="0" w:space="0" w:color="auto"/>
            <w:right w:val="none" w:sz="0" w:space="0" w:color="auto"/>
          </w:divBdr>
        </w:div>
      </w:divsChild>
    </w:div>
    <w:div w:id="1167676003">
      <w:bodyDiv w:val="1"/>
      <w:marLeft w:val="0"/>
      <w:marRight w:val="0"/>
      <w:marTop w:val="0"/>
      <w:marBottom w:val="0"/>
      <w:divBdr>
        <w:top w:val="none" w:sz="0" w:space="0" w:color="auto"/>
        <w:left w:val="none" w:sz="0" w:space="0" w:color="auto"/>
        <w:bottom w:val="none" w:sz="0" w:space="0" w:color="auto"/>
        <w:right w:val="none" w:sz="0" w:space="0" w:color="auto"/>
      </w:divBdr>
    </w:div>
    <w:div w:id="1243879172">
      <w:bodyDiv w:val="1"/>
      <w:marLeft w:val="0"/>
      <w:marRight w:val="0"/>
      <w:marTop w:val="0"/>
      <w:marBottom w:val="0"/>
      <w:divBdr>
        <w:top w:val="none" w:sz="0" w:space="0" w:color="auto"/>
        <w:left w:val="none" w:sz="0" w:space="0" w:color="auto"/>
        <w:bottom w:val="none" w:sz="0" w:space="0" w:color="auto"/>
        <w:right w:val="none" w:sz="0" w:space="0" w:color="auto"/>
      </w:divBdr>
    </w:div>
    <w:div w:id="1331643043">
      <w:bodyDiv w:val="1"/>
      <w:marLeft w:val="0"/>
      <w:marRight w:val="0"/>
      <w:marTop w:val="0"/>
      <w:marBottom w:val="0"/>
      <w:divBdr>
        <w:top w:val="none" w:sz="0" w:space="0" w:color="auto"/>
        <w:left w:val="none" w:sz="0" w:space="0" w:color="auto"/>
        <w:bottom w:val="none" w:sz="0" w:space="0" w:color="auto"/>
        <w:right w:val="none" w:sz="0" w:space="0" w:color="auto"/>
      </w:divBdr>
    </w:div>
    <w:div w:id="1340736912">
      <w:bodyDiv w:val="1"/>
      <w:marLeft w:val="0"/>
      <w:marRight w:val="0"/>
      <w:marTop w:val="0"/>
      <w:marBottom w:val="0"/>
      <w:divBdr>
        <w:top w:val="none" w:sz="0" w:space="0" w:color="auto"/>
        <w:left w:val="none" w:sz="0" w:space="0" w:color="auto"/>
        <w:bottom w:val="none" w:sz="0" w:space="0" w:color="auto"/>
        <w:right w:val="none" w:sz="0" w:space="0" w:color="auto"/>
      </w:divBdr>
    </w:div>
    <w:div w:id="1346323701">
      <w:bodyDiv w:val="1"/>
      <w:marLeft w:val="0"/>
      <w:marRight w:val="0"/>
      <w:marTop w:val="0"/>
      <w:marBottom w:val="0"/>
      <w:divBdr>
        <w:top w:val="none" w:sz="0" w:space="0" w:color="auto"/>
        <w:left w:val="none" w:sz="0" w:space="0" w:color="auto"/>
        <w:bottom w:val="none" w:sz="0" w:space="0" w:color="auto"/>
        <w:right w:val="none" w:sz="0" w:space="0" w:color="auto"/>
      </w:divBdr>
      <w:divsChild>
        <w:div w:id="2100128199">
          <w:marLeft w:val="274"/>
          <w:marRight w:val="0"/>
          <w:marTop w:val="0"/>
          <w:marBottom w:val="0"/>
          <w:divBdr>
            <w:top w:val="none" w:sz="0" w:space="0" w:color="auto"/>
            <w:left w:val="none" w:sz="0" w:space="0" w:color="auto"/>
            <w:bottom w:val="none" w:sz="0" w:space="0" w:color="auto"/>
            <w:right w:val="none" w:sz="0" w:space="0" w:color="auto"/>
          </w:divBdr>
        </w:div>
        <w:div w:id="41835598">
          <w:marLeft w:val="274"/>
          <w:marRight w:val="0"/>
          <w:marTop w:val="0"/>
          <w:marBottom w:val="0"/>
          <w:divBdr>
            <w:top w:val="none" w:sz="0" w:space="0" w:color="auto"/>
            <w:left w:val="none" w:sz="0" w:space="0" w:color="auto"/>
            <w:bottom w:val="none" w:sz="0" w:space="0" w:color="auto"/>
            <w:right w:val="none" w:sz="0" w:space="0" w:color="auto"/>
          </w:divBdr>
        </w:div>
      </w:divsChild>
    </w:div>
    <w:div w:id="1358389408">
      <w:bodyDiv w:val="1"/>
      <w:marLeft w:val="0"/>
      <w:marRight w:val="0"/>
      <w:marTop w:val="0"/>
      <w:marBottom w:val="0"/>
      <w:divBdr>
        <w:top w:val="none" w:sz="0" w:space="0" w:color="auto"/>
        <w:left w:val="none" w:sz="0" w:space="0" w:color="auto"/>
        <w:bottom w:val="none" w:sz="0" w:space="0" w:color="auto"/>
        <w:right w:val="none" w:sz="0" w:space="0" w:color="auto"/>
      </w:divBdr>
    </w:div>
    <w:div w:id="1393115237">
      <w:bodyDiv w:val="1"/>
      <w:marLeft w:val="0"/>
      <w:marRight w:val="0"/>
      <w:marTop w:val="0"/>
      <w:marBottom w:val="0"/>
      <w:divBdr>
        <w:top w:val="none" w:sz="0" w:space="0" w:color="auto"/>
        <w:left w:val="none" w:sz="0" w:space="0" w:color="auto"/>
        <w:bottom w:val="none" w:sz="0" w:space="0" w:color="auto"/>
        <w:right w:val="none" w:sz="0" w:space="0" w:color="auto"/>
      </w:divBdr>
    </w:div>
    <w:div w:id="1489444288">
      <w:bodyDiv w:val="1"/>
      <w:marLeft w:val="0"/>
      <w:marRight w:val="0"/>
      <w:marTop w:val="0"/>
      <w:marBottom w:val="0"/>
      <w:divBdr>
        <w:top w:val="none" w:sz="0" w:space="0" w:color="auto"/>
        <w:left w:val="none" w:sz="0" w:space="0" w:color="auto"/>
        <w:bottom w:val="none" w:sz="0" w:space="0" w:color="auto"/>
        <w:right w:val="none" w:sz="0" w:space="0" w:color="auto"/>
      </w:divBdr>
    </w:div>
    <w:div w:id="1643849490">
      <w:bodyDiv w:val="1"/>
      <w:marLeft w:val="0"/>
      <w:marRight w:val="0"/>
      <w:marTop w:val="0"/>
      <w:marBottom w:val="0"/>
      <w:divBdr>
        <w:top w:val="none" w:sz="0" w:space="0" w:color="auto"/>
        <w:left w:val="none" w:sz="0" w:space="0" w:color="auto"/>
        <w:bottom w:val="none" w:sz="0" w:space="0" w:color="auto"/>
        <w:right w:val="none" w:sz="0" w:space="0" w:color="auto"/>
      </w:divBdr>
      <w:divsChild>
        <w:div w:id="957225007">
          <w:marLeft w:val="274"/>
          <w:marRight w:val="0"/>
          <w:marTop w:val="0"/>
          <w:marBottom w:val="0"/>
          <w:divBdr>
            <w:top w:val="none" w:sz="0" w:space="0" w:color="auto"/>
            <w:left w:val="none" w:sz="0" w:space="0" w:color="auto"/>
            <w:bottom w:val="none" w:sz="0" w:space="0" w:color="auto"/>
            <w:right w:val="none" w:sz="0" w:space="0" w:color="auto"/>
          </w:divBdr>
        </w:div>
        <w:div w:id="480856108">
          <w:marLeft w:val="274"/>
          <w:marRight w:val="0"/>
          <w:marTop w:val="0"/>
          <w:marBottom w:val="0"/>
          <w:divBdr>
            <w:top w:val="none" w:sz="0" w:space="0" w:color="auto"/>
            <w:left w:val="none" w:sz="0" w:space="0" w:color="auto"/>
            <w:bottom w:val="none" w:sz="0" w:space="0" w:color="auto"/>
            <w:right w:val="none" w:sz="0" w:space="0" w:color="auto"/>
          </w:divBdr>
        </w:div>
      </w:divsChild>
    </w:div>
    <w:div w:id="1655376719">
      <w:bodyDiv w:val="1"/>
      <w:marLeft w:val="0"/>
      <w:marRight w:val="0"/>
      <w:marTop w:val="0"/>
      <w:marBottom w:val="0"/>
      <w:divBdr>
        <w:top w:val="none" w:sz="0" w:space="0" w:color="auto"/>
        <w:left w:val="none" w:sz="0" w:space="0" w:color="auto"/>
        <w:bottom w:val="none" w:sz="0" w:space="0" w:color="auto"/>
        <w:right w:val="none" w:sz="0" w:space="0" w:color="auto"/>
      </w:divBdr>
    </w:div>
    <w:div w:id="1666586363">
      <w:bodyDiv w:val="1"/>
      <w:marLeft w:val="0"/>
      <w:marRight w:val="0"/>
      <w:marTop w:val="0"/>
      <w:marBottom w:val="0"/>
      <w:divBdr>
        <w:top w:val="none" w:sz="0" w:space="0" w:color="auto"/>
        <w:left w:val="none" w:sz="0" w:space="0" w:color="auto"/>
        <w:bottom w:val="none" w:sz="0" w:space="0" w:color="auto"/>
        <w:right w:val="none" w:sz="0" w:space="0" w:color="auto"/>
      </w:divBdr>
    </w:div>
    <w:div w:id="1823159210">
      <w:bodyDiv w:val="1"/>
      <w:marLeft w:val="0"/>
      <w:marRight w:val="0"/>
      <w:marTop w:val="0"/>
      <w:marBottom w:val="0"/>
      <w:divBdr>
        <w:top w:val="none" w:sz="0" w:space="0" w:color="auto"/>
        <w:left w:val="none" w:sz="0" w:space="0" w:color="auto"/>
        <w:bottom w:val="none" w:sz="0" w:space="0" w:color="auto"/>
        <w:right w:val="none" w:sz="0" w:space="0" w:color="auto"/>
      </w:divBdr>
    </w:div>
    <w:div w:id="1841850281">
      <w:bodyDiv w:val="1"/>
      <w:marLeft w:val="0"/>
      <w:marRight w:val="0"/>
      <w:marTop w:val="0"/>
      <w:marBottom w:val="0"/>
      <w:divBdr>
        <w:top w:val="none" w:sz="0" w:space="0" w:color="auto"/>
        <w:left w:val="none" w:sz="0" w:space="0" w:color="auto"/>
        <w:bottom w:val="none" w:sz="0" w:space="0" w:color="auto"/>
        <w:right w:val="none" w:sz="0" w:space="0" w:color="auto"/>
      </w:divBdr>
    </w:div>
    <w:div w:id="18795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book-boy-lecture-reading-1293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xabay.com/en/users/OpenClipart-Vectors-303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school-bus-bus-school-1563493/" TargetMode="External"/><Relationship Id="rId11" Type="http://schemas.openxmlformats.org/officeDocument/2006/relationships/hyperlink" Target="https://pixabay.com/en/canned-food-tin-can-vegetables-149221/" TargetMode="External"/><Relationship Id="rId5" Type="http://schemas.openxmlformats.org/officeDocument/2006/relationships/hyperlink" Target="https://pixabay.com/en/users/Deedster-2541644/" TargetMode="External"/><Relationship Id="rId10" Type="http://schemas.openxmlformats.org/officeDocument/2006/relationships/hyperlink" Target="https://pixabay.com/en/users/OpenClipart-Vectors-30363/" TargetMode="External"/><Relationship Id="rId4" Type="http://schemas.openxmlformats.org/officeDocument/2006/relationships/webSettings" Target="webSettings.xml"/><Relationship Id="rId9" Type="http://schemas.openxmlformats.org/officeDocument/2006/relationships/hyperlink" Target="https://creativecommons.org/licenses/by-nc-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3</cp:revision>
  <dcterms:created xsi:type="dcterms:W3CDTF">2018-07-12T21:54:00Z</dcterms:created>
  <dcterms:modified xsi:type="dcterms:W3CDTF">2018-07-19T18:18:00Z</dcterms:modified>
</cp:coreProperties>
</file>