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0F93" w14:textId="16765C99" w:rsidR="00A65382" w:rsidRPr="00F70354" w:rsidRDefault="00F70354">
      <w:pPr>
        <w:rPr>
          <w:b/>
          <w:u w:val="single"/>
        </w:rPr>
      </w:pPr>
      <w:r w:rsidRPr="00F70354">
        <w:rPr>
          <w:b/>
          <w:u w:val="single"/>
        </w:rPr>
        <w:t>Script for Background Knowledge</w:t>
      </w:r>
      <w:r w:rsidR="00FD7C9E">
        <w:rPr>
          <w:b/>
          <w:u w:val="single"/>
        </w:rPr>
        <w:t xml:space="preserve"> Part 1</w:t>
      </w:r>
      <w:r w:rsidRPr="00F70354">
        <w:rPr>
          <w:b/>
          <w:u w:val="single"/>
        </w:rPr>
        <w:t>:</w:t>
      </w:r>
    </w:p>
    <w:p w14:paraId="5A1AE268" w14:textId="755B354C" w:rsidR="00F70354" w:rsidRPr="00F70354" w:rsidRDefault="00F70354" w:rsidP="00F70354">
      <w:r w:rsidRPr="00F70354">
        <w:rPr>
          <w:b/>
        </w:rPr>
        <w:t>Slide 1:</w:t>
      </w:r>
      <w:r>
        <w:t xml:space="preserve"> </w:t>
      </w:r>
      <w:r>
        <w:br/>
      </w:r>
      <w:r w:rsidRPr="00F70354">
        <w:rPr>
          <w:bCs/>
          <w:i/>
        </w:rPr>
        <w:t xml:space="preserve">Welcome to Supercharged </w:t>
      </w:r>
      <w:proofErr w:type="spellStart"/>
      <w:r w:rsidRPr="00F70354">
        <w:rPr>
          <w:bCs/>
          <w:i/>
        </w:rPr>
        <w:t>Storytimes</w:t>
      </w:r>
      <w:proofErr w:type="spellEnd"/>
      <w:r w:rsidRPr="00F70354">
        <w:rPr>
          <w:i/>
        </w:rPr>
        <w:t xml:space="preserve">. </w:t>
      </w:r>
      <w:r w:rsidRPr="00F70354">
        <w:rPr>
          <w:bCs/>
          <w:i/>
        </w:rPr>
        <w:t xml:space="preserve">In this module, we look at background knowledge, </w:t>
      </w:r>
      <w:r w:rsidR="001714EB">
        <w:rPr>
          <w:bCs/>
          <w:i/>
        </w:rPr>
        <w:t xml:space="preserve">our </w:t>
      </w:r>
      <w:proofErr w:type="gramStart"/>
      <w:r w:rsidRPr="00F70354">
        <w:rPr>
          <w:bCs/>
          <w:i/>
        </w:rPr>
        <w:t>last but not least</w:t>
      </w:r>
      <w:proofErr w:type="gramEnd"/>
      <w:r w:rsidRPr="00F70354">
        <w:rPr>
          <w:bCs/>
          <w:i/>
        </w:rPr>
        <w:t xml:space="preserve"> early literacy component.</w:t>
      </w:r>
    </w:p>
    <w:p w14:paraId="16CBE58F" w14:textId="493FF4FA" w:rsidR="00F70354" w:rsidRDefault="00F70354"/>
    <w:p w14:paraId="5C788D7E" w14:textId="77777777" w:rsidR="00F70354" w:rsidRPr="00F70354" w:rsidRDefault="00F70354" w:rsidP="00F70354">
      <w:pPr>
        <w:rPr>
          <w:i/>
        </w:rPr>
      </w:pPr>
      <w:r w:rsidRPr="00F70354">
        <w:rPr>
          <w:b/>
        </w:rPr>
        <w:t>Slide 2:</w:t>
      </w:r>
      <w:r>
        <w:br/>
      </w:r>
      <w:r w:rsidRPr="00F70354">
        <w:rPr>
          <w:bCs/>
          <w:i/>
        </w:rPr>
        <w:t>Background knowledge is what children know about the world before they enter school. World knowledge.</w:t>
      </w:r>
    </w:p>
    <w:p w14:paraId="17D909BF" w14:textId="40992BAA" w:rsidR="00F70354" w:rsidRPr="00F70354" w:rsidRDefault="00F70354" w:rsidP="00F70354">
      <w:pPr>
        <w:rPr>
          <w:i/>
        </w:rPr>
      </w:pPr>
      <w:r w:rsidRPr="00F70354">
        <w:rPr>
          <w:bCs/>
          <w:i/>
        </w:rPr>
        <w:t xml:space="preserve">Although </w:t>
      </w:r>
      <w:r>
        <w:rPr>
          <w:bCs/>
          <w:i/>
        </w:rPr>
        <w:t>i</w:t>
      </w:r>
      <w:r w:rsidRPr="00F70354">
        <w:rPr>
          <w:bCs/>
          <w:i/>
        </w:rPr>
        <w:t xml:space="preserve">t helps them to understand the meaning of words, it is deeper and broader than vocabulary. The experiences that children bring to school influence their background knowledge. Background knowledge is critical to their understanding of what they read.  </w:t>
      </w:r>
    </w:p>
    <w:p w14:paraId="7C57983C" w14:textId="77777777" w:rsidR="00F70354" w:rsidRPr="00F70354" w:rsidRDefault="00F70354" w:rsidP="00F70354">
      <w:pPr>
        <w:rPr>
          <w:i/>
        </w:rPr>
      </w:pPr>
      <w:r w:rsidRPr="00F70354">
        <w:rPr>
          <w:bCs/>
          <w:i/>
        </w:rPr>
        <w:t xml:space="preserve">It is broad and includes three subtopics. </w:t>
      </w:r>
    </w:p>
    <w:p w14:paraId="47782A4F" w14:textId="77777777" w:rsidR="00F70354" w:rsidRPr="00F70354" w:rsidRDefault="00F70354" w:rsidP="00F70354">
      <w:pPr>
        <w:rPr>
          <w:i/>
        </w:rPr>
      </w:pPr>
      <w:r w:rsidRPr="00F70354">
        <w:rPr>
          <w:b/>
          <w:bCs/>
          <w:i/>
        </w:rPr>
        <w:t>Conceptual thinking:</w:t>
      </w:r>
      <w:r w:rsidRPr="00F70354">
        <w:rPr>
          <w:bCs/>
          <w:i/>
        </w:rPr>
        <w:t xml:space="preserve"> abstract thinking</w:t>
      </w:r>
    </w:p>
    <w:p w14:paraId="67FC03EB" w14:textId="77777777" w:rsidR="00F70354" w:rsidRPr="00F70354" w:rsidRDefault="00F70354" w:rsidP="00F70354">
      <w:pPr>
        <w:rPr>
          <w:i/>
        </w:rPr>
      </w:pPr>
      <w:r w:rsidRPr="00F70354">
        <w:rPr>
          <w:b/>
          <w:bCs/>
          <w:i/>
        </w:rPr>
        <w:t>Content knowledge:</w:t>
      </w:r>
      <w:r w:rsidRPr="00F70354">
        <w:rPr>
          <w:bCs/>
          <w:i/>
        </w:rPr>
        <w:t xml:space="preserve"> facts and information on a variety of topics</w:t>
      </w:r>
    </w:p>
    <w:p w14:paraId="6B9E04F7" w14:textId="79D94BC0" w:rsidR="00F70354" w:rsidRPr="00F70354" w:rsidRDefault="00F70354" w:rsidP="00F70354">
      <w:pPr>
        <w:rPr>
          <w:i/>
        </w:rPr>
      </w:pPr>
      <w:r w:rsidRPr="00F70354">
        <w:rPr>
          <w:b/>
          <w:bCs/>
          <w:i/>
        </w:rPr>
        <w:t>Book/story knowledge:</w:t>
      </w:r>
      <w:r w:rsidRPr="00F70354">
        <w:rPr>
          <w:bCs/>
          <w:i/>
        </w:rPr>
        <w:t xml:space="preserve"> purposes of books</w:t>
      </w:r>
      <w:r>
        <w:rPr>
          <w:i/>
        </w:rPr>
        <w:t xml:space="preserve">, </w:t>
      </w:r>
      <w:r>
        <w:rPr>
          <w:bCs/>
          <w:i/>
        </w:rPr>
        <w:t>h</w:t>
      </w:r>
      <w:r w:rsidRPr="00F70354">
        <w:rPr>
          <w:bCs/>
          <w:i/>
        </w:rPr>
        <w:t>ow stories work</w:t>
      </w:r>
      <w:r>
        <w:rPr>
          <w:i/>
        </w:rPr>
        <w:t xml:space="preserve">, </w:t>
      </w:r>
      <w:r>
        <w:rPr>
          <w:bCs/>
          <w:i/>
        </w:rPr>
        <w:t>n</w:t>
      </w:r>
      <w:r w:rsidRPr="00F70354">
        <w:rPr>
          <w:bCs/>
          <w:i/>
        </w:rPr>
        <w:t>arrative skills—retell stories and events</w:t>
      </w:r>
      <w:r>
        <w:rPr>
          <w:bCs/>
          <w:i/>
        </w:rPr>
        <w:t>, p</w:t>
      </w:r>
      <w:r w:rsidRPr="00F70354">
        <w:rPr>
          <w:bCs/>
          <w:i/>
        </w:rPr>
        <w:t>rint motivation—enjoyment around books and reading</w:t>
      </w:r>
    </w:p>
    <w:p w14:paraId="35A5E560" w14:textId="0DFF4F5D" w:rsidR="00F70354" w:rsidRPr="00F70354" w:rsidRDefault="00F70354">
      <w:pPr>
        <w:rPr>
          <w:i/>
        </w:rPr>
      </w:pPr>
    </w:p>
    <w:p w14:paraId="68320BA4" w14:textId="77777777" w:rsidR="00F70354" w:rsidRPr="00F70354" w:rsidRDefault="00F70354" w:rsidP="00F70354">
      <w:r w:rsidRPr="00F70354">
        <w:rPr>
          <w:b/>
        </w:rPr>
        <w:t>Slide 3:</w:t>
      </w:r>
      <w:r>
        <w:rPr>
          <w:i/>
        </w:rPr>
        <w:br/>
      </w:r>
      <w:r w:rsidRPr="00F70354">
        <w:t xml:space="preserve">Photo: The wonder of a book by </w:t>
      </w:r>
      <w:hyperlink r:id="rId5" w:history="1">
        <w:r w:rsidRPr="00F70354">
          <w:rPr>
            <w:rStyle w:val="Hyperlink"/>
          </w:rPr>
          <w:t>Ben White</w:t>
        </w:r>
      </w:hyperlink>
      <w:r w:rsidRPr="00F70354">
        <w:t xml:space="preserve"> on </w:t>
      </w:r>
      <w:proofErr w:type="spellStart"/>
      <w:r w:rsidRPr="00F70354">
        <w:t>Unsplash</w:t>
      </w:r>
      <w:proofErr w:type="spellEnd"/>
      <w:r w:rsidRPr="00F70354">
        <w:t xml:space="preserve">: </w:t>
      </w:r>
      <w:hyperlink r:id="rId6" w:history="1">
        <w:r w:rsidRPr="00F70354">
          <w:rPr>
            <w:rStyle w:val="Hyperlink"/>
          </w:rPr>
          <w:t>https://unsplash.com/photos/qDY9ahp0Mto</w:t>
        </w:r>
      </w:hyperlink>
    </w:p>
    <w:p w14:paraId="6816C6AE" w14:textId="77777777" w:rsidR="00F70354" w:rsidRPr="00F70354" w:rsidRDefault="00F70354" w:rsidP="00F70354">
      <w:pPr>
        <w:rPr>
          <w:i/>
        </w:rPr>
      </w:pPr>
      <w:r w:rsidRPr="00F70354">
        <w:rPr>
          <w:bCs/>
          <w:i/>
        </w:rPr>
        <w:t>Research notes: the more a person knows, the easier it is to learn new things in each step of a three-stage process: as you take in new information, as you think about the information, and as the information is stored in memory</w:t>
      </w:r>
    </w:p>
    <w:p w14:paraId="4CD0FB0B" w14:textId="77777777" w:rsidR="00F70354" w:rsidRPr="00F70354" w:rsidRDefault="00F70354" w:rsidP="00F70354">
      <w:pPr>
        <w:rPr>
          <w:i/>
        </w:rPr>
      </w:pPr>
      <w:r w:rsidRPr="00F70354">
        <w:rPr>
          <w:bCs/>
          <w:i/>
        </w:rPr>
        <w:t xml:space="preserve">Children bring their knowledge of the world around them to interpret the words they are decoding </w:t>
      </w:r>
      <w:proofErr w:type="gramStart"/>
      <w:r w:rsidRPr="00F70354">
        <w:rPr>
          <w:bCs/>
          <w:i/>
        </w:rPr>
        <w:t>in order to</w:t>
      </w:r>
      <w:proofErr w:type="gramEnd"/>
      <w:r w:rsidRPr="00F70354">
        <w:rPr>
          <w:bCs/>
          <w:i/>
        </w:rPr>
        <w:t xml:space="preserve"> make sense of what they are reading. </w:t>
      </w:r>
    </w:p>
    <w:p w14:paraId="720DAE91" w14:textId="62F58943" w:rsidR="00F70354" w:rsidRDefault="00F70354">
      <w:pPr>
        <w:rPr>
          <w:i/>
        </w:rPr>
      </w:pPr>
    </w:p>
    <w:p w14:paraId="47F3917F" w14:textId="77777777" w:rsidR="00F70354" w:rsidRPr="00F70354" w:rsidRDefault="00F70354" w:rsidP="00F70354">
      <w:r w:rsidRPr="00F70354">
        <w:rPr>
          <w:b/>
        </w:rPr>
        <w:t>Slide 4:</w:t>
      </w:r>
      <w:r w:rsidRPr="00F70354">
        <w:rPr>
          <w:b/>
        </w:rPr>
        <w:br/>
      </w:r>
      <w:r w:rsidRPr="001714EB">
        <w:rPr>
          <w:bCs/>
          <w:i/>
        </w:rPr>
        <w:t>Let’s look first at conceptual thinking, the ability to think abstractly.</w:t>
      </w:r>
      <w:r w:rsidRPr="00F70354">
        <w:rPr>
          <w:bCs/>
        </w:rPr>
        <w:t xml:space="preserve"> </w:t>
      </w:r>
    </w:p>
    <w:p w14:paraId="009FC4C2" w14:textId="2FBEE6C5" w:rsidR="00F70354" w:rsidRDefault="00F70354">
      <w:pPr>
        <w:rPr>
          <w:b/>
        </w:rPr>
      </w:pPr>
    </w:p>
    <w:p w14:paraId="6A444D5F" w14:textId="564611E7" w:rsidR="00F70354" w:rsidRPr="00F70354" w:rsidRDefault="00F70354" w:rsidP="00F70354">
      <w:r>
        <w:rPr>
          <w:b/>
        </w:rPr>
        <w:t>Slide 5:</w:t>
      </w:r>
      <w:r>
        <w:rPr>
          <w:b/>
        </w:rPr>
        <w:br/>
      </w:r>
      <w:r w:rsidRPr="00F70354">
        <w:t>Images:</w:t>
      </w:r>
      <w:r>
        <w:br/>
      </w:r>
      <w:r w:rsidRPr="00F70354">
        <w:t xml:space="preserve">Dragon by </w:t>
      </w:r>
      <w:hyperlink r:id="rId7" w:history="1">
        <w:r w:rsidRPr="00F70354">
          <w:rPr>
            <w:rStyle w:val="Hyperlink"/>
          </w:rPr>
          <w:t>ArtsyBee</w:t>
        </w:r>
      </w:hyperlink>
      <w:r w:rsidRPr="00F70354">
        <w:t xml:space="preserve"> on </w:t>
      </w:r>
      <w:proofErr w:type="spellStart"/>
      <w:r w:rsidRPr="00F70354">
        <w:t>Pixabay</w:t>
      </w:r>
      <w:proofErr w:type="spellEnd"/>
      <w:r w:rsidRPr="00F70354">
        <w:t xml:space="preserve">: </w:t>
      </w:r>
      <w:hyperlink r:id="rId8" w:history="1">
        <w:r w:rsidRPr="00F70354">
          <w:rPr>
            <w:rStyle w:val="Hyperlink"/>
          </w:rPr>
          <w:t>https://pixabay.com/en/asian-dragon-scary-fire-mythical-1527234/</w:t>
        </w:r>
      </w:hyperlink>
      <w:r>
        <w:br/>
      </w:r>
      <w:r w:rsidRPr="00F70354">
        <w:t xml:space="preserve">Dominoes by </w:t>
      </w:r>
      <w:hyperlink r:id="rId9" w:history="1">
        <w:r w:rsidRPr="00F70354">
          <w:rPr>
            <w:rStyle w:val="Hyperlink"/>
          </w:rPr>
          <w:t>3dman_eu</w:t>
        </w:r>
      </w:hyperlink>
      <w:r w:rsidRPr="00F70354">
        <w:t xml:space="preserve"> on </w:t>
      </w:r>
      <w:proofErr w:type="spellStart"/>
      <w:r w:rsidRPr="00F70354">
        <w:t>Pixabay</w:t>
      </w:r>
      <w:proofErr w:type="spellEnd"/>
      <w:r w:rsidRPr="00F70354">
        <w:t xml:space="preserve">: </w:t>
      </w:r>
      <w:hyperlink r:id="rId10" w:history="1">
        <w:r w:rsidRPr="00F70354">
          <w:rPr>
            <w:rStyle w:val="Hyperlink"/>
          </w:rPr>
          <w:t>https://pixabay.com/en/mikado-domino-stones-pay-steinchen-1013877/</w:t>
        </w:r>
      </w:hyperlink>
    </w:p>
    <w:p w14:paraId="37EB764D" w14:textId="77777777" w:rsidR="00F70354" w:rsidRPr="00F70354" w:rsidRDefault="00F70354" w:rsidP="00F70354">
      <w:pPr>
        <w:rPr>
          <w:i/>
        </w:rPr>
      </w:pPr>
      <w:r w:rsidRPr="00F70354">
        <w:rPr>
          <w:bCs/>
          <w:i/>
        </w:rPr>
        <w:t xml:space="preserve">Conceptual thinking includes knowing concepts like colors, size, opposites. </w:t>
      </w:r>
    </w:p>
    <w:p w14:paraId="5F26457B" w14:textId="15BFC52D" w:rsidR="00F70354" w:rsidRPr="00F70354" w:rsidRDefault="00F70354" w:rsidP="00F70354">
      <w:pPr>
        <w:rPr>
          <w:i/>
        </w:rPr>
      </w:pPr>
      <w:r w:rsidRPr="00F70354">
        <w:rPr>
          <w:bCs/>
          <w:i/>
        </w:rPr>
        <w:lastRenderedPageBreak/>
        <w:t>However, it is broader tha</w:t>
      </w:r>
      <w:r w:rsidR="001714EB">
        <w:rPr>
          <w:bCs/>
          <w:i/>
        </w:rPr>
        <w:t>n</w:t>
      </w:r>
      <w:r w:rsidRPr="00F70354">
        <w:rPr>
          <w:bCs/>
          <w:i/>
        </w:rPr>
        <w:t xml:space="preserve"> that. It is the ability to think abstractly, about things that are not immediately in front of you. </w:t>
      </w:r>
    </w:p>
    <w:p w14:paraId="5A4473E5" w14:textId="77777777" w:rsidR="000914A8" w:rsidRPr="00F70354" w:rsidRDefault="001714EB" w:rsidP="00F70354">
      <w:pPr>
        <w:numPr>
          <w:ilvl w:val="0"/>
          <w:numId w:val="1"/>
        </w:numPr>
        <w:rPr>
          <w:i/>
        </w:rPr>
      </w:pPr>
      <w:r w:rsidRPr="00F70354">
        <w:rPr>
          <w:bCs/>
          <w:i/>
        </w:rPr>
        <w:t>Symbolic thinking, representational thinking—progression: sippy cup, block, no symbol</w:t>
      </w:r>
    </w:p>
    <w:p w14:paraId="0F1F0DD5" w14:textId="77777777" w:rsidR="000914A8" w:rsidRPr="00F70354" w:rsidRDefault="001714EB" w:rsidP="00F70354">
      <w:pPr>
        <w:numPr>
          <w:ilvl w:val="0"/>
          <w:numId w:val="1"/>
        </w:numPr>
        <w:rPr>
          <w:i/>
        </w:rPr>
      </w:pPr>
      <w:r w:rsidRPr="00F70354">
        <w:rPr>
          <w:bCs/>
          <w:i/>
        </w:rPr>
        <w:t>Ability to pretend and imagine</w:t>
      </w:r>
    </w:p>
    <w:p w14:paraId="35625E99" w14:textId="77777777" w:rsidR="000914A8" w:rsidRPr="00F70354" w:rsidRDefault="001714EB" w:rsidP="00F70354">
      <w:pPr>
        <w:numPr>
          <w:ilvl w:val="0"/>
          <w:numId w:val="1"/>
        </w:numPr>
        <w:rPr>
          <w:i/>
        </w:rPr>
      </w:pPr>
      <w:r w:rsidRPr="00F70354">
        <w:rPr>
          <w:bCs/>
          <w:i/>
        </w:rPr>
        <w:t>Ability to understand ideas—truth, fairness, responsibility</w:t>
      </w:r>
    </w:p>
    <w:p w14:paraId="19D3F298" w14:textId="77777777" w:rsidR="00F70354" w:rsidRPr="00F70354" w:rsidRDefault="00F70354" w:rsidP="00F70354">
      <w:pPr>
        <w:rPr>
          <w:i/>
        </w:rPr>
      </w:pPr>
      <w:r w:rsidRPr="00F70354">
        <w:rPr>
          <w:bCs/>
          <w:i/>
        </w:rPr>
        <w:t>It is the construction of thought processes, including remembering, problem solving, and decision-making.</w:t>
      </w:r>
    </w:p>
    <w:p w14:paraId="730E70FB" w14:textId="78FBFAA7" w:rsidR="000914A8" w:rsidRPr="00F70354" w:rsidRDefault="001714EB" w:rsidP="00F70354">
      <w:pPr>
        <w:numPr>
          <w:ilvl w:val="0"/>
          <w:numId w:val="2"/>
        </w:numPr>
        <w:rPr>
          <w:i/>
        </w:rPr>
      </w:pPr>
      <w:r w:rsidRPr="00F70354">
        <w:rPr>
          <w:bCs/>
          <w:i/>
        </w:rPr>
        <w:t>For an infant, the beginning is object permanence—the concept that an object exists even if you can’t see it</w:t>
      </w:r>
    </w:p>
    <w:p w14:paraId="0C113D21" w14:textId="77777777" w:rsidR="000914A8" w:rsidRPr="00F70354" w:rsidRDefault="001714EB" w:rsidP="00F70354">
      <w:pPr>
        <w:numPr>
          <w:ilvl w:val="0"/>
          <w:numId w:val="2"/>
        </w:numPr>
        <w:rPr>
          <w:i/>
        </w:rPr>
      </w:pPr>
      <w:r w:rsidRPr="00F70354">
        <w:rPr>
          <w:bCs/>
          <w:i/>
        </w:rPr>
        <w:t>You need memory to then notice patterns, to learn from past experiences for problem solving—not 2 + 4 = 6, but how can I reach my toy?</w:t>
      </w:r>
    </w:p>
    <w:p w14:paraId="0C62DCDB" w14:textId="77777777" w:rsidR="000914A8" w:rsidRPr="00F70354" w:rsidRDefault="001714EB" w:rsidP="00F70354">
      <w:pPr>
        <w:numPr>
          <w:ilvl w:val="0"/>
          <w:numId w:val="2"/>
        </w:numPr>
        <w:rPr>
          <w:i/>
        </w:rPr>
      </w:pPr>
      <w:r w:rsidRPr="00F70354">
        <w:rPr>
          <w:bCs/>
          <w:i/>
        </w:rPr>
        <w:t>Make connections between experiences and knowledge—text to self, text to text, text to world</w:t>
      </w:r>
    </w:p>
    <w:p w14:paraId="47BF6412" w14:textId="77777777" w:rsidR="00F70354" w:rsidRPr="00F70354" w:rsidRDefault="00F70354" w:rsidP="00F70354">
      <w:pPr>
        <w:rPr>
          <w:i/>
        </w:rPr>
      </w:pPr>
      <w:r w:rsidRPr="00F70354">
        <w:rPr>
          <w:bCs/>
          <w:i/>
        </w:rPr>
        <w:t xml:space="preserve">It is observing objects and their relationships. </w:t>
      </w:r>
    </w:p>
    <w:p w14:paraId="146EEE51" w14:textId="77777777" w:rsidR="000914A8" w:rsidRPr="00F70354" w:rsidRDefault="001714EB" w:rsidP="00F70354">
      <w:pPr>
        <w:numPr>
          <w:ilvl w:val="0"/>
          <w:numId w:val="3"/>
        </w:numPr>
        <w:rPr>
          <w:i/>
        </w:rPr>
      </w:pPr>
      <w:r w:rsidRPr="00F70354">
        <w:rPr>
          <w:bCs/>
          <w:i/>
        </w:rPr>
        <w:t>Infant is feeling objects, tasting them, manipulating them to see what they do</w:t>
      </w:r>
    </w:p>
    <w:p w14:paraId="7EB962DA" w14:textId="72E3187F" w:rsidR="000914A8" w:rsidRPr="00F70354" w:rsidRDefault="001714EB" w:rsidP="00F70354">
      <w:pPr>
        <w:numPr>
          <w:ilvl w:val="0"/>
          <w:numId w:val="3"/>
        </w:numPr>
        <w:rPr>
          <w:i/>
        </w:rPr>
      </w:pPr>
      <w:r w:rsidRPr="00F70354">
        <w:rPr>
          <w:bCs/>
          <w:i/>
        </w:rPr>
        <w:t>Toddlers and two</w:t>
      </w:r>
      <w:r>
        <w:rPr>
          <w:bCs/>
          <w:i/>
        </w:rPr>
        <w:t>’s</w:t>
      </w:r>
      <w:r w:rsidRPr="00F70354">
        <w:rPr>
          <w:bCs/>
          <w:i/>
        </w:rPr>
        <w:t xml:space="preserve"> can sort by one or two characteristics—color or size, for example</w:t>
      </w:r>
    </w:p>
    <w:p w14:paraId="291245B3" w14:textId="77777777" w:rsidR="000914A8" w:rsidRPr="00F70354" w:rsidRDefault="001714EB" w:rsidP="00F70354">
      <w:pPr>
        <w:numPr>
          <w:ilvl w:val="0"/>
          <w:numId w:val="3"/>
        </w:numPr>
        <w:rPr>
          <w:i/>
        </w:rPr>
      </w:pPr>
      <w:r w:rsidRPr="00F70354">
        <w:rPr>
          <w:bCs/>
          <w:i/>
        </w:rPr>
        <w:t xml:space="preserve">Preschoolers can sort by 3 or more characteristics including the function of the object, not just how it looks.  So, things that cut, gardening vs. cooking </w:t>
      </w:r>
    </w:p>
    <w:p w14:paraId="3D08AB49" w14:textId="77777777" w:rsidR="000914A8" w:rsidRPr="00F70354" w:rsidRDefault="001714EB" w:rsidP="00F70354">
      <w:pPr>
        <w:numPr>
          <w:ilvl w:val="0"/>
          <w:numId w:val="3"/>
        </w:numPr>
        <w:rPr>
          <w:i/>
        </w:rPr>
      </w:pPr>
      <w:r w:rsidRPr="00F70354">
        <w:rPr>
          <w:bCs/>
          <w:i/>
        </w:rPr>
        <w:t>Ability to sequence, put things/events in order—concrete (sock/shoe) to telling a story</w:t>
      </w:r>
    </w:p>
    <w:p w14:paraId="109FDF65" w14:textId="77777777" w:rsidR="000914A8" w:rsidRPr="00F70354" w:rsidRDefault="001714EB" w:rsidP="00F70354">
      <w:pPr>
        <w:numPr>
          <w:ilvl w:val="0"/>
          <w:numId w:val="3"/>
        </w:numPr>
        <w:rPr>
          <w:i/>
        </w:rPr>
      </w:pPr>
      <w:r w:rsidRPr="00F70354">
        <w:rPr>
          <w:bCs/>
          <w:i/>
        </w:rPr>
        <w:t>Ability to predict and hypothesize</w:t>
      </w:r>
    </w:p>
    <w:p w14:paraId="6049F14B" w14:textId="77777777" w:rsidR="000914A8" w:rsidRPr="00F70354" w:rsidRDefault="001714EB" w:rsidP="00F70354">
      <w:pPr>
        <w:numPr>
          <w:ilvl w:val="0"/>
          <w:numId w:val="3"/>
        </w:numPr>
        <w:rPr>
          <w:i/>
        </w:rPr>
      </w:pPr>
      <w:r w:rsidRPr="00F70354">
        <w:rPr>
          <w:bCs/>
          <w:i/>
        </w:rPr>
        <w:t>Recognizing cause and effect—the younger the child, the more concrete and immediate the effect must be to the cause</w:t>
      </w:r>
    </w:p>
    <w:p w14:paraId="358D0D7A" w14:textId="5929B16B" w:rsidR="00F70354" w:rsidRDefault="00F70354">
      <w:pPr>
        <w:rPr>
          <w:b/>
          <w:i/>
        </w:rPr>
      </w:pPr>
    </w:p>
    <w:p w14:paraId="10347404" w14:textId="77777777" w:rsidR="00F70354" w:rsidRPr="00F70354" w:rsidRDefault="00F70354" w:rsidP="00F70354">
      <w:r w:rsidRPr="00F70354">
        <w:rPr>
          <w:b/>
        </w:rPr>
        <w:t>Slide 6:</w:t>
      </w:r>
      <w:r w:rsidRPr="00F70354">
        <w:rPr>
          <w:b/>
        </w:rPr>
        <w:br/>
      </w:r>
      <w:r w:rsidRPr="00F70354">
        <w:rPr>
          <w:bCs/>
          <w:i/>
        </w:rPr>
        <w:t>Where’s the Kitten?</w:t>
      </w:r>
      <w:r w:rsidRPr="00F70354">
        <w:rPr>
          <w:bCs/>
        </w:rPr>
        <w:t xml:space="preserve"> </w:t>
      </w:r>
      <w:r w:rsidRPr="00F70354">
        <w:t>by Cheryl Christian, Star Bright Books, 1996</w:t>
      </w:r>
    </w:p>
    <w:p w14:paraId="29BA2290" w14:textId="77777777" w:rsidR="00F70354" w:rsidRPr="00F70354" w:rsidRDefault="00F70354" w:rsidP="00F70354">
      <w:pPr>
        <w:rPr>
          <w:i/>
        </w:rPr>
      </w:pPr>
      <w:r w:rsidRPr="00F70354">
        <w:rPr>
          <w:bCs/>
          <w:i/>
        </w:rPr>
        <w:t>Flap books are a kind of peek-a-boo to support object permanence</w:t>
      </w:r>
    </w:p>
    <w:p w14:paraId="0899B7F5" w14:textId="47536C22" w:rsidR="00F70354" w:rsidRDefault="00F70354">
      <w:pPr>
        <w:rPr>
          <w:b/>
        </w:rPr>
      </w:pPr>
    </w:p>
    <w:p w14:paraId="3E642B88" w14:textId="77777777" w:rsidR="00F70354" w:rsidRPr="00F70354" w:rsidRDefault="00F70354" w:rsidP="00F70354">
      <w:r>
        <w:rPr>
          <w:b/>
        </w:rPr>
        <w:t>Slide 7:</w:t>
      </w:r>
      <w:r>
        <w:rPr>
          <w:b/>
        </w:rPr>
        <w:br/>
      </w:r>
      <w:r w:rsidRPr="00F70354">
        <w:rPr>
          <w:bCs/>
          <w:i/>
        </w:rPr>
        <w:t>Eating the Rainbow</w:t>
      </w:r>
      <w:r w:rsidRPr="00F70354">
        <w:rPr>
          <w:bCs/>
        </w:rPr>
        <w:t xml:space="preserve">, </w:t>
      </w:r>
      <w:r w:rsidRPr="00F70354">
        <w:t>Star Bright Books, 2009.</w:t>
      </w:r>
    </w:p>
    <w:p w14:paraId="23E6DC0C" w14:textId="77777777" w:rsidR="00F70354" w:rsidRPr="00F70354" w:rsidRDefault="00F70354" w:rsidP="00F70354">
      <w:r w:rsidRPr="00F70354">
        <w:t xml:space="preserve">Begin Smart </w:t>
      </w:r>
      <w:r w:rsidRPr="00F70354">
        <w:rPr>
          <w:bCs/>
          <w:i/>
        </w:rPr>
        <w:t>All Gone!</w:t>
      </w:r>
    </w:p>
    <w:p w14:paraId="176681BD" w14:textId="77777777" w:rsidR="00F70354" w:rsidRPr="00F70354" w:rsidRDefault="00F70354" w:rsidP="00F70354">
      <w:pPr>
        <w:rPr>
          <w:i/>
        </w:rPr>
      </w:pPr>
      <w:r w:rsidRPr="00F70354">
        <w:rPr>
          <w:bCs/>
          <w:i/>
        </w:rPr>
        <w:t xml:space="preserve">The concept of “all gone” is one infants and toddlers can understand. This book shows cereal, juice, and cookies and then for each one, all gone! </w:t>
      </w:r>
    </w:p>
    <w:p w14:paraId="528BDC9E" w14:textId="77777777" w:rsidR="00F70354" w:rsidRPr="00F70354" w:rsidRDefault="00F70354" w:rsidP="00F70354">
      <w:pPr>
        <w:rPr>
          <w:i/>
        </w:rPr>
      </w:pPr>
      <w:r w:rsidRPr="00F70354">
        <w:rPr>
          <w:bCs/>
          <w:i/>
        </w:rPr>
        <w:lastRenderedPageBreak/>
        <w:t>Books that look at color support conceptual thinking.</w:t>
      </w:r>
      <w:r w:rsidRPr="00F70354">
        <w:rPr>
          <w:bCs/>
          <w:i/>
        </w:rPr>
        <w:br/>
        <w:t xml:space="preserve">Having the real item, a lemon or banana, to show that the picture represents the real item also supports conceptual thinking. </w:t>
      </w:r>
    </w:p>
    <w:p w14:paraId="66683468" w14:textId="6A947174" w:rsidR="00F70354" w:rsidRDefault="00F70354">
      <w:pPr>
        <w:rPr>
          <w:b/>
        </w:rPr>
      </w:pPr>
    </w:p>
    <w:p w14:paraId="683155BF" w14:textId="77777777" w:rsidR="00F70354" w:rsidRPr="00F70354" w:rsidRDefault="00F70354" w:rsidP="00F70354">
      <w:r>
        <w:rPr>
          <w:b/>
        </w:rPr>
        <w:t>Slide 8:</w:t>
      </w:r>
      <w:r>
        <w:rPr>
          <w:b/>
        </w:rPr>
        <w:br/>
      </w:r>
      <w:r w:rsidRPr="00F70354">
        <w:rPr>
          <w:bCs/>
          <w:i/>
        </w:rPr>
        <w:t>Jesse Bear, What Will You Wear?</w:t>
      </w:r>
      <w:r w:rsidRPr="00F70354">
        <w:t xml:space="preserve"> by Nancy White Carlstrom, Aladdin, 1996</w:t>
      </w:r>
    </w:p>
    <w:p w14:paraId="47B381A3" w14:textId="77777777" w:rsidR="00F70354" w:rsidRPr="00F70354" w:rsidRDefault="00F70354" w:rsidP="00F70354">
      <w:r w:rsidRPr="00F70354">
        <w:rPr>
          <w:i/>
        </w:rPr>
        <w:t>Big Bigger, Biggest</w:t>
      </w:r>
      <w:r w:rsidRPr="00F70354">
        <w:t>—size</w:t>
      </w:r>
    </w:p>
    <w:p w14:paraId="2468CAC9" w14:textId="77777777" w:rsidR="00F70354" w:rsidRPr="00F70354" w:rsidRDefault="00F70354" w:rsidP="00F70354">
      <w:pPr>
        <w:rPr>
          <w:i/>
        </w:rPr>
      </w:pPr>
      <w:r w:rsidRPr="00F70354">
        <w:rPr>
          <w:bCs/>
          <w:i/>
        </w:rPr>
        <w:t>Relating the pictures in a book, and what is happening in the book, to the child’s world develops comprehension</w:t>
      </w:r>
    </w:p>
    <w:p w14:paraId="7E8A9A92" w14:textId="1336C8E8" w:rsidR="00F70354" w:rsidRPr="00F70354" w:rsidRDefault="00F70354" w:rsidP="00F70354">
      <w:pPr>
        <w:rPr>
          <w:i/>
        </w:rPr>
      </w:pPr>
      <w:r w:rsidRPr="00F70354">
        <w:rPr>
          <w:bCs/>
          <w:i/>
        </w:rPr>
        <w:t xml:space="preserve">We can do this in </w:t>
      </w:r>
      <w:proofErr w:type="gramStart"/>
      <w:r w:rsidRPr="00F70354">
        <w:rPr>
          <w:bCs/>
          <w:i/>
        </w:rPr>
        <w:t>a number of</w:t>
      </w:r>
      <w:proofErr w:type="gramEnd"/>
      <w:r w:rsidRPr="00F70354">
        <w:rPr>
          <w:bCs/>
          <w:i/>
        </w:rPr>
        <w:t xml:space="preserve"> ways, as you can see here.</w:t>
      </w:r>
    </w:p>
    <w:p w14:paraId="2658DEDB" w14:textId="77777777" w:rsidR="000914A8" w:rsidRPr="00F70354" w:rsidRDefault="001714EB" w:rsidP="00F70354">
      <w:pPr>
        <w:numPr>
          <w:ilvl w:val="0"/>
          <w:numId w:val="4"/>
        </w:numPr>
        <w:rPr>
          <w:i/>
        </w:rPr>
      </w:pPr>
      <w:r w:rsidRPr="00F70354">
        <w:rPr>
          <w:bCs/>
          <w:i/>
        </w:rPr>
        <w:t xml:space="preserve">Encouraging the child to talk about the pictures. You can do either or </w:t>
      </w:r>
      <w:proofErr w:type="gramStart"/>
      <w:r w:rsidRPr="00F70354">
        <w:rPr>
          <w:bCs/>
          <w:i/>
        </w:rPr>
        <w:t>both of these</w:t>
      </w:r>
      <w:proofErr w:type="gramEnd"/>
      <w:r w:rsidRPr="00F70354">
        <w:rPr>
          <w:bCs/>
          <w:i/>
        </w:rPr>
        <w:t xml:space="preserve">—have the children talk about their experiences, or if they do not have that much language, then you can offer the words to do so. </w:t>
      </w:r>
    </w:p>
    <w:p w14:paraId="3A6A4F4D" w14:textId="77777777" w:rsidR="000914A8" w:rsidRPr="00F70354" w:rsidRDefault="001714EB" w:rsidP="00F70354">
      <w:pPr>
        <w:numPr>
          <w:ilvl w:val="0"/>
          <w:numId w:val="4"/>
        </w:numPr>
        <w:rPr>
          <w:i/>
        </w:rPr>
      </w:pPr>
      <w:r w:rsidRPr="00F70354">
        <w:rPr>
          <w:bCs/>
          <w:i/>
        </w:rPr>
        <w:t xml:space="preserve">Having children child draw a picture about the book and tell you about it allows them to </w:t>
      </w:r>
      <w:proofErr w:type="gramStart"/>
      <w:r w:rsidRPr="00F70354">
        <w:rPr>
          <w:bCs/>
          <w:i/>
        </w:rPr>
        <w:t>be in charge of</w:t>
      </w:r>
      <w:proofErr w:type="gramEnd"/>
      <w:r w:rsidRPr="00F70354">
        <w:rPr>
          <w:bCs/>
          <w:i/>
        </w:rPr>
        <w:t xml:space="preserve"> what was important to them, so you are following the child’s lead, building on what they know and adding to it. </w:t>
      </w:r>
    </w:p>
    <w:p w14:paraId="5BD158B7" w14:textId="37C61964" w:rsidR="00F70354" w:rsidRDefault="00F70354">
      <w:pPr>
        <w:rPr>
          <w:b/>
        </w:rPr>
      </w:pPr>
    </w:p>
    <w:p w14:paraId="3C5E73BA" w14:textId="77777777" w:rsidR="00F70354" w:rsidRPr="00F70354" w:rsidRDefault="00F70354" w:rsidP="00F70354">
      <w:r>
        <w:rPr>
          <w:b/>
        </w:rPr>
        <w:t>Slide 9:</w:t>
      </w:r>
      <w:r>
        <w:rPr>
          <w:b/>
        </w:rPr>
        <w:br/>
      </w:r>
      <w:r w:rsidRPr="00F70354">
        <w:t xml:space="preserve">Image: Book Dreams by </w:t>
      </w:r>
      <w:hyperlink r:id="rId11" w:history="1">
        <w:r w:rsidRPr="00F70354">
          <w:rPr>
            <w:rStyle w:val="Hyperlink"/>
          </w:rPr>
          <w:t>Comfreak</w:t>
        </w:r>
      </w:hyperlink>
      <w:r w:rsidRPr="00F70354">
        <w:t xml:space="preserve"> on </w:t>
      </w:r>
      <w:proofErr w:type="spellStart"/>
      <w:r w:rsidRPr="00F70354">
        <w:t>Pixabay</w:t>
      </w:r>
      <w:proofErr w:type="spellEnd"/>
      <w:r w:rsidRPr="00F70354">
        <w:t xml:space="preserve">: </w:t>
      </w:r>
      <w:hyperlink r:id="rId12" w:history="1">
        <w:r w:rsidRPr="00F70354">
          <w:rPr>
            <w:rStyle w:val="Hyperlink"/>
          </w:rPr>
          <w:t>https://pixabay.com/en/narrative-history-dream-tell-794978/</w:t>
        </w:r>
      </w:hyperlink>
    </w:p>
    <w:p w14:paraId="29F61645" w14:textId="77777777" w:rsidR="00F70354" w:rsidRPr="00F70354" w:rsidRDefault="00F70354" w:rsidP="00F70354">
      <w:pPr>
        <w:rPr>
          <w:i/>
        </w:rPr>
      </w:pPr>
      <w:r w:rsidRPr="00F70354">
        <w:rPr>
          <w:bCs/>
          <w:i/>
        </w:rPr>
        <w:t>Read slide</w:t>
      </w:r>
    </w:p>
    <w:p w14:paraId="60C12623" w14:textId="32640863" w:rsidR="00F70354" w:rsidRPr="00F70354" w:rsidRDefault="00F70354" w:rsidP="00F70354">
      <w:pPr>
        <w:rPr>
          <w:i/>
        </w:rPr>
      </w:pPr>
      <w:r>
        <w:rPr>
          <w:bCs/>
          <w:i/>
        </w:rPr>
        <w:t>For example, m</w:t>
      </w:r>
      <w:r w:rsidRPr="00F70354">
        <w:rPr>
          <w:bCs/>
          <w:i/>
        </w:rPr>
        <w:t xml:space="preserve">ake up a different ending </w:t>
      </w:r>
    </w:p>
    <w:p w14:paraId="45C8D224" w14:textId="42A28C0A" w:rsidR="00F70354" w:rsidRDefault="00F70354">
      <w:pPr>
        <w:rPr>
          <w:b/>
        </w:rPr>
      </w:pPr>
    </w:p>
    <w:p w14:paraId="339D3381" w14:textId="2D5FFDD4" w:rsidR="001714EB" w:rsidRPr="00F70354" w:rsidRDefault="00F70354" w:rsidP="001714EB">
      <w:pPr>
        <w:rPr>
          <w:b/>
        </w:rPr>
      </w:pPr>
      <w:r>
        <w:rPr>
          <w:b/>
        </w:rPr>
        <w:t>Slide 10:</w:t>
      </w:r>
      <w:r>
        <w:rPr>
          <w:b/>
        </w:rPr>
        <w:br/>
      </w:r>
      <w:r w:rsidR="001714EB" w:rsidRPr="001714EB">
        <w:rPr>
          <w:bCs/>
          <w:i/>
        </w:rPr>
        <w:t>Jamaica’s Find</w:t>
      </w:r>
      <w:r w:rsidR="001714EB" w:rsidRPr="001714EB">
        <w:rPr>
          <w:bCs/>
        </w:rPr>
        <w:t xml:space="preserve"> by Juanita </w:t>
      </w:r>
      <w:proofErr w:type="spellStart"/>
      <w:r w:rsidR="001714EB" w:rsidRPr="001714EB">
        <w:rPr>
          <w:bCs/>
        </w:rPr>
        <w:t>Havill</w:t>
      </w:r>
      <w:proofErr w:type="spellEnd"/>
      <w:r w:rsidR="001714EB" w:rsidRPr="001714EB">
        <w:rPr>
          <w:bCs/>
        </w:rPr>
        <w:t xml:space="preserve">, 1987. </w:t>
      </w:r>
      <w:r w:rsidR="001714EB" w:rsidRPr="001714EB">
        <w:rPr>
          <w:bCs/>
          <w:i/>
        </w:rPr>
        <w:t>Jump, Frog, Jump</w:t>
      </w:r>
      <w:r w:rsidR="001714EB" w:rsidRPr="001714EB">
        <w:rPr>
          <w:bCs/>
        </w:rPr>
        <w:t xml:space="preserve"> by Robert Kalan, Greenwillow, 1981. </w:t>
      </w:r>
      <w:r w:rsidR="001714EB" w:rsidRPr="001714EB">
        <w:rPr>
          <w:bCs/>
          <w:i/>
        </w:rPr>
        <w:t>Flight School</w:t>
      </w:r>
      <w:r w:rsidR="001714EB" w:rsidRPr="001714EB">
        <w:rPr>
          <w:bCs/>
        </w:rPr>
        <w:t xml:space="preserve"> by </w:t>
      </w:r>
      <w:proofErr w:type="spellStart"/>
      <w:r w:rsidR="001714EB" w:rsidRPr="001714EB">
        <w:rPr>
          <w:bCs/>
        </w:rPr>
        <w:t>Lita</w:t>
      </w:r>
      <w:proofErr w:type="spellEnd"/>
      <w:r w:rsidR="001714EB" w:rsidRPr="001714EB">
        <w:rPr>
          <w:bCs/>
        </w:rPr>
        <w:t xml:space="preserve"> Judge, 2014.</w:t>
      </w:r>
      <w:r w:rsidR="001714EB">
        <w:rPr>
          <w:b/>
          <w:bCs/>
        </w:rPr>
        <w:t xml:space="preserve">  </w:t>
      </w:r>
    </w:p>
    <w:p w14:paraId="1959834E" w14:textId="330C8A6C" w:rsidR="00F70354" w:rsidRPr="001714EB" w:rsidRDefault="00F70354" w:rsidP="00F70354">
      <w:pPr>
        <w:rPr>
          <w:i/>
        </w:rPr>
      </w:pPr>
      <w:r w:rsidRPr="001714EB">
        <w:rPr>
          <w:bCs/>
          <w:i/>
        </w:rPr>
        <w:t>Jamaica’s Find—honest, returning a lost stuffed animal puppy dog, talk about ideas</w:t>
      </w:r>
    </w:p>
    <w:p w14:paraId="1A0F1617" w14:textId="77777777" w:rsidR="00F70354" w:rsidRPr="001714EB" w:rsidRDefault="00F70354" w:rsidP="00F70354">
      <w:pPr>
        <w:rPr>
          <w:i/>
        </w:rPr>
      </w:pPr>
      <w:r w:rsidRPr="001714EB">
        <w:rPr>
          <w:bCs/>
          <w:i/>
        </w:rPr>
        <w:t>Reflect their experiences or expose them to new experiences</w:t>
      </w:r>
    </w:p>
    <w:p w14:paraId="4FCF2029" w14:textId="77777777" w:rsidR="00F70354" w:rsidRPr="001714EB" w:rsidRDefault="00F70354" w:rsidP="00F70354">
      <w:pPr>
        <w:rPr>
          <w:i/>
        </w:rPr>
      </w:pPr>
      <w:r w:rsidRPr="001714EB">
        <w:rPr>
          <w:bCs/>
          <w:i/>
        </w:rPr>
        <w:t>Flight School—perseverance and problem solving</w:t>
      </w:r>
    </w:p>
    <w:p w14:paraId="58119A63" w14:textId="3B8A8896" w:rsidR="00F70354" w:rsidRPr="001714EB" w:rsidRDefault="00F70354" w:rsidP="00F70354">
      <w:pPr>
        <w:rPr>
          <w:i/>
        </w:rPr>
      </w:pPr>
      <w:r w:rsidRPr="001714EB">
        <w:rPr>
          <w:bCs/>
          <w:i/>
        </w:rPr>
        <w:t>Jump, Frog, Jump</w:t>
      </w:r>
      <w:r w:rsidR="001714EB" w:rsidRPr="001714EB">
        <w:rPr>
          <w:bCs/>
          <w:i/>
        </w:rPr>
        <w:t>:</w:t>
      </w:r>
    </w:p>
    <w:p w14:paraId="365CAB78" w14:textId="77777777" w:rsidR="00F70354" w:rsidRPr="001714EB" w:rsidRDefault="00F70354" w:rsidP="00F70354">
      <w:pPr>
        <w:rPr>
          <w:i/>
        </w:rPr>
      </w:pPr>
      <w:r w:rsidRPr="001714EB">
        <w:rPr>
          <w:bCs/>
          <w:i/>
        </w:rPr>
        <w:t>This is the snake that dropped from a branch</w:t>
      </w:r>
    </w:p>
    <w:p w14:paraId="1C2AFCD4" w14:textId="77777777" w:rsidR="00F70354" w:rsidRPr="001714EB" w:rsidRDefault="00F70354" w:rsidP="00F70354">
      <w:pPr>
        <w:rPr>
          <w:i/>
        </w:rPr>
      </w:pPr>
      <w:r w:rsidRPr="001714EB">
        <w:rPr>
          <w:bCs/>
          <w:i/>
        </w:rPr>
        <w:t>and swallowed the fish . . .</w:t>
      </w:r>
    </w:p>
    <w:p w14:paraId="26C10065" w14:textId="7C7115A9" w:rsidR="001714EB" w:rsidRDefault="00F70354">
      <w:pPr>
        <w:rPr>
          <w:bCs/>
          <w:i/>
        </w:rPr>
      </w:pPr>
      <w:r w:rsidRPr="001714EB">
        <w:rPr>
          <w:bCs/>
          <w:i/>
        </w:rPr>
        <w:t>Cumulative tales support sequencing and prediction</w:t>
      </w:r>
    </w:p>
    <w:p w14:paraId="16B8B0F6" w14:textId="77777777" w:rsidR="006609C5" w:rsidRDefault="006609C5" w:rsidP="006609C5"/>
    <w:p w14:paraId="46697A79" w14:textId="76669178" w:rsidR="006609C5" w:rsidRPr="00DE2627" w:rsidRDefault="006609C5" w:rsidP="006609C5">
      <w:pPr>
        <w:rPr>
          <w:i/>
        </w:rPr>
      </w:pPr>
      <w:r w:rsidRPr="00DE2627">
        <w:rPr>
          <w:b/>
        </w:rPr>
        <w:t xml:space="preserve">Slide </w:t>
      </w:r>
      <w:r w:rsidR="00FD7C9E">
        <w:rPr>
          <w:b/>
        </w:rPr>
        <w:t>11</w:t>
      </w:r>
      <w:r w:rsidRPr="00DE2627">
        <w:rPr>
          <w:b/>
        </w:rPr>
        <w:t>:</w:t>
      </w:r>
      <w:r w:rsidRPr="00DE2627">
        <w:rPr>
          <w:b/>
        </w:rPr>
        <w:br/>
      </w:r>
      <w:r w:rsidRPr="00DE2627">
        <w:rPr>
          <w:bCs/>
          <w:i/>
        </w:rPr>
        <w:t xml:space="preserve">Let’s look now at the second area of background knowledge, content knowledge. </w:t>
      </w:r>
    </w:p>
    <w:p w14:paraId="578C5B22" w14:textId="77777777" w:rsidR="006609C5" w:rsidRDefault="006609C5" w:rsidP="006609C5"/>
    <w:p w14:paraId="3E9105C3" w14:textId="7A18C1D1" w:rsidR="006609C5" w:rsidRDefault="006609C5" w:rsidP="006609C5">
      <w:r w:rsidRPr="00DE2627">
        <w:rPr>
          <w:b/>
        </w:rPr>
        <w:t xml:space="preserve">Slide </w:t>
      </w:r>
      <w:r w:rsidR="00FD7C9E">
        <w:rPr>
          <w:b/>
        </w:rPr>
        <w:t>12</w:t>
      </w:r>
      <w:r w:rsidRPr="00DE2627">
        <w:rPr>
          <w:b/>
        </w:rPr>
        <w:t>:</w:t>
      </w:r>
    </w:p>
    <w:p w14:paraId="5C96DE95" w14:textId="77777777" w:rsidR="006609C5" w:rsidRDefault="006609C5" w:rsidP="006609C5">
      <w:r>
        <w:t>Annotation Tools – adapt as desired</w:t>
      </w:r>
    </w:p>
    <w:p w14:paraId="22E5E4AE" w14:textId="77777777" w:rsidR="006609C5" w:rsidRDefault="006609C5" w:rsidP="006609C5"/>
    <w:p w14:paraId="6882A5EC" w14:textId="042F5593" w:rsidR="006609C5" w:rsidRPr="00DE2627" w:rsidRDefault="006609C5" w:rsidP="006609C5">
      <w:pPr>
        <w:rPr>
          <w:i/>
        </w:rPr>
      </w:pPr>
      <w:r w:rsidRPr="00DE2627">
        <w:rPr>
          <w:b/>
        </w:rPr>
        <w:t>Slide</w:t>
      </w:r>
      <w:r w:rsidR="00FD7C9E">
        <w:rPr>
          <w:b/>
        </w:rPr>
        <w:t xml:space="preserve"> 13</w:t>
      </w:r>
      <w:r w:rsidRPr="00DE2627">
        <w:rPr>
          <w:b/>
        </w:rPr>
        <w:t>:</w:t>
      </w:r>
      <w:r>
        <w:br/>
      </w:r>
      <w:r w:rsidRPr="00DE2627">
        <w:rPr>
          <w:i/>
        </w:rPr>
        <w:t xml:space="preserve">As we begin to explore more information around content knowledge, or the facts and information on a variety of topics, we thought this would be a good opportunity to explore some common behaviors of adults when reading different types of books with preschoolers. </w:t>
      </w:r>
    </w:p>
    <w:p w14:paraId="77245035" w14:textId="77777777" w:rsidR="006609C5" w:rsidRPr="00DE2627" w:rsidRDefault="006609C5" w:rsidP="006609C5">
      <w:pPr>
        <w:rPr>
          <w:i/>
        </w:rPr>
      </w:pPr>
      <w:r w:rsidRPr="00DE2627">
        <w:rPr>
          <w:i/>
        </w:rPr>
        <w:t>***INTERACTIVITY</w:t>
      </w:r>
      <w:r>
        <w:rPr>
          <w:i/>
        </w:rPr>
        <w:t xml:space="preserve"> – adapt as desired</w:t>
      </w:r>
    </w:p>
    <w:p w14:paraId="4725FCA9" w14:textId="77777777" w:rsidR="006609C5" w:rsidRPr="00DE2627" w:rsidRDefault="006609C5" w:rsidP="006609C5">
      <w:pPr>
        <w:numPr>
          <w:ilvl w:val="1"/>
          <w:numId w:val="5"/>
        </w:numPr>
        <w:rPr>
          <w:i/>
        </w:rPr>
      </w:pPr>
      <w:r w:rsidRPr="00DE2627">
        <w:rPr>
          <w:i/>
        </w:rPr>
        <w:t>Ask participants to place a check mark on either “factual” or “story” for each question</w:t>
      </w:r>
    </w:p>
    <w:p w14:paraId="175ABF88" w14:textId="77777777" w:rsidR="006609C5" w:rsidRPr="00DE2627" w:rsidRDefault="006609C5" w:rsidP="006609C5">
      <w:pPr>
        <w:rPr>
          <w:i/>
        </w:rPr>
      </w:pPr>
      <w:r w:rsidRPr="00DE2627">
        <w:rPr>
          <w:bCs/>
          <w:i/>
        </w:rPr>
        <w:t xml:space="preserve">A study in Reading Research Quarterly* noted that parents talk with their children twice as much during shared book reading of informational texts than with storybooks. </w:t>
      </w:r>
    </w:p>
    <w:p w14:paraId="0F72799C" w14:textId="77777777" w:rsidR="006609C5" w:rsidRPr="00DE2627" w:rsidRDefault="006609C5" w:rsidP="006609C5">
      <w:pPr>
        <w:rPr>
          <w:i/>
        </w:rPr>
      </w:pPr>
      <w:r w:rsidRPr="00DE2627">
        <w:rPr>
          <w:bCs/>
          <w:i/>
        </w:rPr>
        <w:t xml:space="preserve">The talk around informational books was at higher levels of cognitive demand. </w:t>
      </w:r>
    </w:p>
    <w:p w14:paraId="35B007CD" w14:textId="77777777" w:rsidR="006609C5" w:rsidRPr="00DE2627" w:rsidRDefault="006609C5" w:rsidP="006609C5">
      <w:pPr>
        <w:rPr>
          <w:i/>
        </w:rPr>
      </w:pPr>
      <w:r w:rsidRPr="00DE2627">
        <w:rPr>
          <w:bCs/>
          <w:i/>
        </w:rPr>
        <w:t xml:space="preserve">Parents also allowed children to talk twice as much with informational books than with storybooks. </w:t>
      </w:r>
    </w:p>
    <w:p w14:paraId="3D280ACE" w14:textId="77777777" w:rsidR="006609C5" w:rsidRPr="00DE2627" w:rsidRDefault="006609C5" w:rsidP="006609C5">
      <w:pPr>
        <w:rPr>
          <w:i/>
        </w:rPr>
      </w:pPr>
      <w:r w:rsidRPr="00DE2627">
        <w:rPr>
          <w:bCs/>
          <w:i/>
        </w:rPr>
        <w:t xml:space="preserve">This occurred without any training or teaching for the parents. </w:t>
      </w:r>
    </w:p>
    <w:p w14:paraId="443357AE" w14:textId="77777777" w:rsidR="006609C5" w:rsidRPr="00DE2627" w:rsidRDefault="006609C5" w:rsidP="006609C5">
      <w:pPr>
        <w:rPr>
          <w:i/>
        </w:rPr>
      </w:pPr>
      <w:r w:rsidRPr="00DE2627">
        <w:rPr>
          <w:bCs/>
          <w:i/>
        </w:rPr>
        <w:t xml:space="preserve">Factual books are more “interruptible”. Consider suggesting factual books for parents to share with their children. </w:t>
      </w:r>
    </w:p>
    <w:p w14:paraId="00B775B2" w14:textId="77777777" w:rsidR="006609C5" w:rsidRPr="00DE2627" w:rsidRDefault="006609C5" w:rsidP="006609C5">
      <w:pPr>
        <w:rPr>
          <w:i/>
        </w:rPr>
      </w:pPr>
      <w:r w:rsidRPr="00DE2627">
        <w:rPr>
          <w:bCs/>
          <w:i/>
        </w:rPr>
        <w:t>Push this citation in chat:</w:t>
      </w:r>
    </w:p>
    <w:p w14:paraId="192AEC15" w14:textId="77777777" w:rsidR="006609C5" w:rsidRPr="00DE2627" w:rsidRDefault="006609C5" w:rsidP="006609C5">
      <w:r w:rsidRPr="00DE2627">
        <w:rPr>
          <w:i/>
        </w:rPr>
        <w:t xml:space="preserve">*STUDY: Lisa Hammett Price, Anne van </w:t>
      </w:r>
      <w:proofErr w:type="spellStart"/>
      <w:r w:rsidRPr="00DE2627">
        <w:rPr>
          <w:i/>
        </w:rPr>
        <w:t>Kleeck</w:t>
      </w:r>
      <w:proofErr w:type="spellEnd"/>
      <w:r w:rsidRPr="00DE2627">
        <w:rPr>
          <w:i/>
        </w:rPr>
        <w:t xml:space="preserve"> and Carl J. </w:t>
      </w:r>
      <w:proofErr w:type="spellStart"/>
      <w:r w:rsidRPr="00DE2627">
        <w:rPr>
          <w:i/>
        </w:rPr>
        <w:t>Huberty</w:t>
      </w:r>
      <w:proofErr w:type="spellEnd"/>
      <w:r w:rsidRPr="00DE2627">
        <w:rPr>
          <w:i/>
        </w:rPr>
        <w:t>. Talk during Book Sharing between Parents and Preschool Children: A Comparison between Storybook and Expository Book Conditions. Reading Research Quarterly, Vol. 44, No. 2 (Apr. - Jun., 2009), pp. 171-</w:t>
      </w:r>
      <w:proofErr w:type="gramStart"/>
      <w:r w:rsidRPr="00DE2627">
        <w:rPr>
          <w:i/>
        </w:rPr>
        <w:t>194 .</w:t>
      </w:r>
      <w:proofErr w:type="gramEnd"/>
      <w:r w:rsidRPr="00DE2627">
        <w:t xml:space="preserve"> www.jstor.org/stable/20462724 (abstract)</w:t>
      </w:r>
    </w:p>
    <w:p w14:paraId="1EAFA0DF" w14:textId="77777777" w:rsidR="006609C5" w:rsidRDefault="006609C5" w:rsidP="006609C5"/>
    <w:p w14:paraId="52BB55AD" w14:textId="6A46B069" w:rsidR="006609C5" w:rsidRPr="00DE2627" w:rsidRDefault="006609C5" w:rsidP="006609C5">
      <w:r w:rsidRPr="00DE2627">
        <w:rPr>
          <w:b/>
        </w:rPr>
        <w:t xml:space="preserve">Slide </w:t>
      </w:r>
      <w:r w:rsidR="00FD7C9E">
        <w:rPr>
          <w:b/>
        </w:rPr>
        <w:t>14</w:t>
      </w:r>
      <w:r w:rsidRPr="00DE2627">
        <w:rPr>
          <w:b/>
        </w:rPr>
        <w:t>:</w:t>
      </w:r>
      <w:r>
        <w:br/>
      </w:r>
      <w:r w:rsidRPr="00DE2627">
        <w:t xml:space="preserve">Photo: Fieldwork by </w:t>
      </w:r>
      <w:hyperlink r:id="rId13" w:history="1">
        <w:r w:rsidRPr="00DE2627">
          <w:rPr>
            <w:rStyle w:val="Hyperlink"/>
          </w:rPr>
          <w:t>Nanthapongs</w:t>
        </w:r>
      </w:hyperlink>
      <w:r w:rsidRPr="00DE2627">
        <w:t xml:space="preserve"> on </w:t>
      </w:r>
      <w:proofErr w:type="spellStart"/>
      <w:r w:rsidRPr="00DE2627">
        <w:t>Pixabay</w:t>
      </w:r>
      <w:proofErr w:type="spellEnd"/>
      <w:r w:rsidRPr="00DE2627">
        <w:t xml:space="preserve">: https://pixabay.com/en/the-person-view-stance-kids-book-2887609/ </w:t>
      </w:r>
    </w:p>
    <w:p w14:paraId="77D2BB0D" w14:textId="77777777" w:rsidR="006609C5" w:rsidRPr="00DE2627" w:rsidRDefault="006609C5" w:rsidP="006609C5">
      <w:pPr>
        <w:rPr>
          <w:i/>
        </w:rPr>
      </w:pPr>
      <w:r w:rsidRPr="00DE2627">
        <w:rPr>
          <w:bCs/>
          <w:i/>
        </w:rPr>
        <w:t>Content knowledge is knowing information and facts on a variety of topics. This knowledge can be gained in different ways.</w:t>
      </w:r>
    </w:p>
    <w:p w14:paraId="6A5EEB24" w14:textId="77777777" w:rsidR="006609C5" w:rsidRPr="00DE2627" w:rsidRDefault="006609C5" w:rsidP="006609C5">
      <w:pPr>
        <w:rPr>
          <w:i/>
        </w:rPr>
      </w:pPr>
      <w:r w:rsidRPr="00DE2627">
        <w:rPr>
          <w:bCs/>
          <w:i/>
        </w:rPr>
        <w:t>Children who have strong content knowledge will find it easier to later understand what they read.</w:t>
      </w:r>
    </w:p>
    <w:p w14:paraId="566FA303" w14:textId="77777777" w:rsidR="006609C5" w:rsidRPr="00DE2627" w:rsidRDefault="006609C5" w:rsidP="006609C5">
      <w:pPr>
        <w:rPr>
          <w:i/>
        </w:rPr>
      </w:pPr>
      <w:r w:rsidRPr="00DE2627">
        <w:rPr>
          <w:bCs/>
          <w:i/>
        </w:rPr>
        <w:lastRenderedPageBreak/>
        <w:t>We often choose topics that are of interest to the children, and that is certainly a good start. It is important to expose children to topics they may not be aware of. So, topics that interest you, or the adult, are good ways to expand their horizons.</w:t>
      </w:r>
    </w:p>
    <w:p w14:paraId="13CD8940" w14:textId="77777777" w:rsidR="006609C5" w:rsidRPr="00DE2627" w:rsidRDefault="006609C5" w:rsidP="006609C5">
      <w:pPr>
        <w:rPr>
          <w:i/>
        </w:rPr>
      </w:pPr>
      <w:r w:rsidRPr="00DE2627">
        <w:rPr>
          <w:bCs/>
          <w:i/>
        </w:rPr>
        <w:t xml:space="preserve">Using books to explore beyond their own world is important. If they live in a farming area, we would also want to introduce books about what it is like living in a city, for example. </w:t>
      </w:r>
    </w:p>
    <w:p w14:paraId="4F1729F3" w14:textId="77777777" w:rsidR="006609C5" w:rsidRDefault="006609C5" w:rsidP="006609C5"/>
    <w:p w14:paraId="46B136FA" w14:textId="1A4CDD15" w:rsidR="006609C5" w:rsidRPr="00DE2627" w:rsidRDefault="006609C5" w:rsidP="006609C5">
      <w:r w:rsidRPr="00DE2627">
        <w:rPr>
          <w:b/>
        </w:rPr>
        <w:t xml:space="preserve">Slide </w:t>
      </w:r>
      <w:r w:rsidR="00FD7C9E">
        <w:rPr>
          <w:b/>
        </w:rPr>
        <w:t>15</w:t>
      </w:r>
      <w:r w:rsidRPr="00DE2627">
        <w:rPr>
          <w:b/>
        </w:rPr>
        <w:t>:</w:t>
      </w:r>
      <w:r>
        <w:br/>
      </w:r>
      <w:r w:rsidRPr="00DE2627">
        <w:rPr>
          <w:i/>
        </w:rPr>
        <w:t xml:space="preserve">Tip </w:t>
      </w:r>
      <w:proofErr w:type="spellStart"/>
      <w:r w:rsidRPr="00DE2627">
        <w:rPr>
          <w:i/>
        </w:rPr>
        <w:t>Tip</w:t>
      </w:r>
      <w:proofErr w:type="spellEnd"/>
      <w:r w:rsidRPr="00DE2627">
        <w:rPr>
          <w:i/>
        </w:rPr>
        <w:t xml:space="preserve"> Dig </w:t>
      </w:r>
      <w:proofErr w:type="spellStart"/>
      <w:r w:rsidRPr="00DE2627">
        <w:rPr>
          <w:i/>
        </w:rPr>
        <w:t>Dig</w:t>
      </w:r>
      <w:proofErr w:type="spellEnd"/>
      <w:r w:rsidRPr="00DE2627">
        <w:t xml:space="preserve"> by Emma Garcia </w:t>
      </w:r>
    </w:p>
    <w:p w14:paraId="1796FDA6" w14:textId="77777777" w:rsidR="006609C5" w:rsidRPr="00DE2627" w:rsidRDefault="006609C5" w:rsidP="006609C5">
      <w:r w:rsidRPr="00DE2627">
        <w:rPr>
          <w:i/>
        </w:rPr>
        <w:t>Food: Los Alimentos</w:t>
      </w:r>
      <w:r w:rsidRPr="00DE2627">
        <w:t xml:space="preserve"> (Say and Play Bilingual)</w:t>
      </w:r>
      <w:r>
        <w:t>,</w:t>
      </w:r>
      <w:r w:rsidRPr="00DE2627">
        <w:t xml:space="preserve"> Sterling Press</w:t>
      </w:r>
    </w:p>
    <w:p w14:paraId="168D8134" w14:textId="77777777" w:rsidR="006609C5" w:rsidRPr="00DE2627" w:rsidRDefault="006609C5" w:rsidP="006609C5">
      <w:pPr>
        <w:rPr>
          <w:i/>
        </w:rPr>
      </w:pPr>
      <w:r w:rsidRPr="00DE2627">
        <w:rPr>
          <w:bCs/>
          <w:i/>
        </w:rPr>
        <w:t>Here you see the book characteristics that babies and toddlers respond best to.</w:t>
      </w:r>
    </w:p>
    <w:p w14:paraId="4DA26EB3" w14:textId="77777777" w:rsidR="006609C5" w:rsidRPr="00DE2627" w:rsidRDefault="006609C5" w:rsidP="006609C5">
      <w:pPr>
        <w:rPr>
          <w:i/>
        </w:rPr>
      </w:pPr>
      <w:r w:rsidRPr="00DE2627">
        <w:rPr>
          <w:bCs/>
          <w:i/>
        </w:rPr>
        <w:t>Any book you read with infants and toddlers provides an opportunity to talk about the world. Yes, it may just say “banana” but you can add information on how it feels, the skin is smooth and hard, and inside it is mushy; what can we make with bananas, how do they grow</w:t>
      </w:r>
    </w:p>
    <w:p w14:paraId="6B7D9574" w14:textId="77777777" w:rsidR="006609C5" w:rsidRDefault="006609C5" w:rsidP="006609C5"/>
    <w:p w14:paraId="4BDB6778" w14:textId="7BE95CAA" w:rsidR="006609C5" w:rsidRDefault="006609C5" w:rsidP="006609C5">
      <w:pPr>
        <w:rPr>
          <w:b/>
          <w:bCs/>
        </w:rPr>
      </w:pPr>
      <w:r w:rsidRPr="00DE2627">
        <w:rPr>
          <w:b/>
        </w:rPr>
        <w:t xml:space="preserve">Slide </w:t>
      </w:r>
      <w:r w:rsidR="00FD7C9E">
        <w:rPr>
          <w:b/>
        </w:rPr>
        <w:t>16</w:t>
      </w:r>
      <w:r w:rsidRPr="00DE2627">
        <w:rPr>
          <w:b/>
        </w:rPr>
        <w:t>:</w:t>
      </w:r>
      <w:r>
        <w:br/>
      </w:r>
      <w:r w:rsidRPr="00DE2627">
        <w:rPr>
          <w:bCs/>
          <w:i/>
        </w:rPr>
        <w:t>We can use lots of print materials to share content information. Even a catalog offers opportunities, not just to talk about the names of the objects, which would support vocabulary, but also to talk about what they are used for, what they are made of, when you might have used them.</w:t>
      </w:r>
      <w:r w:rsidRPr="00DE2627">
        <w:rPr>
          <w:b/>
          <w:bCs/>
        </w:rPr>
        <w:t xml:space="preserve">  </w:t>
      </w:r>
    </w:p>
    <w:p w14:paraId="3B1D48D3" w14:textId="77777777" w:rsidR="006609C5" w:rsidRDefault="006609C5" w:rsidP="006609C5"/>
    <w:p w14:paraId="6D7FA582" w14:textId="08B2DBB0" w:rsidR="006609C5" w:rsidRPr="00DE2627" w:rsidRDefault="006609C5" w:rsidP="006609C5">
      <w:pPr>
        <w:rPr>
          <w:i/>
        </w:rPr>
      </w:pPr>
      <w:r w:rsidRPr="00DE2627">
        <w:rPr>
          <w:b/>
        </w:rPr>
        <w:t xml:space="preserve">Slide </w:t>
      </w:r>
      <w:r w:rsidR="00FD7C9E">
        <w:rPr>
          <w:b/>
        </w:rPr>
        <w:t>17</w:t>
      </w:r>
      <w:r w:rsidRPr="00DE2627">
        <w:rPr>
          <w:b/>
        </w:rPr>
        <w:t>:</w:t>
      </w:r>
      <w:r>
        <w:br/>
      </w:r>
      <w:r w:rsidRPr="00DE2627">
        <w:rPr>
          <w:bCs/>
          <w:i/>
        </w:rPr>
        <w:t xml:space="preserve">We use factual books as great conversation starters. We can read some of the information offered in the book, adding any information we may have. </w:t>
      </w:r>
    </w:p>
    <w:p w14:paraId="54FD6AC8" w14:textId="77777777" w:rsidR="006609C5" w:rsidRPr="00DE2627" w:rsidRDefault="006609C5" w:rsidP="006609C5">
      <w:pPr>
        <w:rPr>
          <w:i/>
        </w:rPr>
      </w:pPr>
      <w:r w:rsidRPr="00DE2627">
        <w:rPr>
          <w:bCs/>
          <w:i/>
        </w:rPr>
        <w:t>And relate the topic to the children’s own experiences.</w:t>
      </w:r>
    </w:p>
    <w:p w14:paraId="18F64C8E" w14:textId="77777777" w:rsidR="006609C5" w:rsidRPr="00DE2627" w:rsidRDefault="006609C5" w:rsidP="006609C5">
      <w:pPr>
        <w:rPr>
          <w:i/>
        </w:rPr>
      </w:pPr>
      <w:r w:rsidRPr="00DE2627">
        <w:rPr>
          <w:bCs/>
          <w:i/>
        </w:rPr>
        <w:t xml:space="preserve">No need to read the whole book. Even modeling with a page or two is fine. </w:t>
      </w:r>
    </w:p>
    <w:p w14:paraId="3BE3AB85" w14:textId="77777777" w:rsidR="006609C5" w:rsidRPr="00DE2627" w:rsidRDefault="006609C5" w:rsidP="006609C5">
      <w:pPr>
        <w:rPr>
          <w:i/>
        </w:rPr>
      </w:pPr>
      <w:r w:rsidRPr="00DE2627">
        <w:rPr>
          <w:bCs/>
          <w:i/>
        </w:rPr>
        <w:t xml:space="preserve">For each </w:t>
      </w:r>
      <w:proofErr w:type="spellStart"/>
      <w:r w:rsidRPr="00DE2627">
        <w:rPr>
          <w:bCs/>
          <w:i/>
        </w:rPr>
        <w:t>storytime</w:t>
      </w:r>
      <w:proofErr w:type="spellEnd"/>
      <w:r w:rsidRPr="00DE2627">
        <w:rPr>
          <w:bCs/>
          <w:i/>
        </w:rPr>
        <w:t xml:space="preserve"> targeting ages 2 and up, we should include at least one factual book, even if you don’t read the whole book through.</w:t>
      </w:r>
    </w:p>
    <w:p w14:paraId="2837CF2E" w14:textId="77777777" w:rsidR="006609C5" w:rsidRPr="00DE2627" w:rsidRDefault="006609C5" w:rsidP="006609C5">
      <w:pPr>
        <w:rPr>
          <w:i/>
        </w:rPr>
      </w:pPr>
      <w:r w:rsidRPr="00DE2627">
        <w:rPr>
          <w:bCs/>
          <w:i/>
        </w:rPr>
        <w:t>It is important for parents and caregivers to understand the value of sharing factual books with their children. They often think of the non-fiction section as “the homework section.”</w:t>
      </w:r>
    </w:p>
    <w:p w14:paraId="0013E497" w14:textId="77777777" w:rsidR="006609C5" w:rsidRPr="00DE2627" w:rsidRDefault="006609C5" w:rsidP="006609C5">
      <w:pPr>
        <w:rPr>
          <w:i/>
        </w:rPr>
      </w:pPr>
      <w:r w:rsidRPr="00DE2627">
        <w:rPr>
          <w:bCs/>
          <w:i/>
        </w:rPr>
        <w:t xml:space="preserve">I have found a lot of books go out when I have a display of them at </w:t>
      </w:r>
      <w:proofErr w:type="spellStart"/>
      <w:r w:rsidRPr="00DE2627">
        <w:rPr>
          <w:bCs/>
          <w:i/>
        </w:rPr>
        <w:t>storytime</w:t>
      </w:r>
      <w:proofErr w:type="spellEnd"/>
      <w:r w:rsidRPr="00DE2627">
        <w:rPr>
          <w:bCs/>
          <w:i/>
        </w:rPr>
        <w:t xml:space="preserve">. </w:t>
      </w:r>
    </w:p>
    <w:p w14:paraId="16353645" w14:textId="77777777" w:rsidR="006609C5" w:rsidRDefault="006609C5" w:rsidP="006609C5"/>
    <w:p w14:paraId="126FBE80" w14:textId="70916DB1" w:rsidR="006609C5" w:rsidRPr="00DE2627" w:rsidRDefault="006609C5" w:rsidP="006609C5">
      <w:pPr>
        <w:rPr>
          <w:i/>
        </w:rPr>
      </w:pPr>
      <w:r w:rsidRPr="00DE2627">
        <w:rPr>
          <w:b/>
        </w:rPr>
        <w:t xml:space="preserve">Slide </w:t>
      </w:r>
      <w:r w:rsidR="00FD7C9E">
        <w:rPr>
          <w:b/>
        </w:rPr>
        <w:t>18</w:t>
      </w:r>
      <w:r w:rsidRPr="00DE2627">
        <w:rPr>
          <w:b/>
        </w:rPr>
        <w:t>:</w:t>
      </w:r>
      <w:r>
        <w:br/>
      </w:r>
      <w:r w:rsidRPr="00DE2627">
        <w:rPr>
          <w:bCs/>
          <w:i/>
        </w:rPr>
        <w:t>Preschoolers are curious about so many topics and it varies from child to child.</w:t>
      </w:r>
    </w:p>
    <w:p w14:paraId="63EBF5EE" w14:textId="77777777" w:rsidR="006609C5" w:rsidRPr="00DE2627" w:rsidRDefault="006609C5" w:rsidP="006609C5">
      <w:pPr>
        <w:rPr>
          <w:i/>
        </w:rPr>
      </w:pPr>
      <w:r w:rsidRPr="00DE2627">
        <w:rPr>
          <w:bCs/>
          <w:i/>
        </w:rPr>
        <w:t>They are often avid collectors and like to collect facts as well.</w:t>
      </w:r>
    </w:p>
    <w:p w14:paraId="6E469367" w14:textId="77777777" w:rsidR="006609C5" w:rsidRPr="00DE2627" w:rsidRDefault="006609C5" w:rsidP="006609C5">
      <w:pPr>
        <w:rPr>
          <w:i/>
        </w:rPr>
      </w:pPr>
      <w:r w:rsidRPr="00DE2627">
        <w:rPr>
          <w:bCs/>
          <w:i/>
        </w:rPr>
        <w:t xml:space="preserve">We often see a sense of pride as they share information they know. </w:t>
      </w:r>
    </w:p>
    <w:p w14:paraId="2491CC48" w14:textId="77777777" w:rsidR="006609C5" w:rsidRPr="00DE2627" w:rsidRDefault="006609C5" w:rsidP="006609C5">
      <w:pPr>
        <w:rPr>
          <w:i/>
        </w:rPr>
      </w:pPr>
      <w:r w:rsidRPr="00DE2627">
        <w:rPr>
          <w:bCs/>
          <w:i/>
        </w:rPr>
        <w:lastRenderedPageBreak/>
        <w:t xml:space="preserve">Dinosaurs—don’t worry Mr. Jim, he’s a vegetarian! </w:t>
      </w:r>
    </w:p>
    <w:p w14:paraId="0856B55C" w14:textId="77777777" w:rsidR="006609C5" w:rsidRPr="00DE2627" w:rsidRDefault="006609C5" w:rsidP="006609C5">
      <w:pPr>
        <w:rPr>
          <w:i/>
        </w:rPr>
      </w:pPr>
      <w:r w:rsidRPr="00DE2627">
        <w:rPr>
          <w:bCs/>
          <w:i/>
        </w:rPr>
        <w:t xml:space="preserve">Introducing children to topics and information not in their immediate world helps them learn about our world which will later help them understand what they will read. </w:t>
      </w:r>
    </w:p>
    <w:p w14:paraId="01783DAD" w14:textId="77777777" w:rsidR="006609C5" w:rsidRDefault="006609C5" w:rsidP="006609C5"/>
    <w:p w14:paraId="7CE2D29C" w14:textId="79125BC6" w:rsidR="006609C5" w:rsidRPr="00DE2627" w:rsidRDefault="006609C5" w:rsidP="006609C5">
      <w:r w:rsidRPr="00DE2627">
        <w:rPr>
          <w:b/>
        </w:rPr>
        <w:t>Slide 1</w:t>
      </w:r>
      <w:r w:rsidR="00FD7C9E">
        <w:rPr>
          <w:b/>
        </w:rPr>
        <w:t>9</w:t>
      </w:r>
      <w:r w:rsidRPr="00DE2627">
        <w:rPr>
          <w:b/>
        </w:rPr>
        <w:t>:</w:t>
      </w:r>
      <w:r>
        <w:br/>
      </w:r>
      <w:r w:rsidRPr="00DE2627">
        <w:rPr>
          <w:i/>
        </w:rPr>
        <w:t>Closing and acknowledgements</w:t>
      </w:r>
    </w:p>
    <w:p w14:paraId="064645CC" w14:textId="77777777" w:rsidR="006609C5" w:rsidRDefault="006609C5">
      <w:pPr>
        <w:rPr>
          <w:b/>
          <w:bCs/>
        </w:rPr>
      </w:pPr>
    </w:p>
    <w:p w14:paraId="2F4D8921" w14:textId="77777777" w:rsidR="006609C5" w:rsidRDefault="006609C5">
      <w:pPr>
        <w:rPr>
          <w:b/>
          <w:bCs/>
        </w:rPr>
      </w:pPr>
    </w:p>
    <w:p w14:paraId="3D7A387D" w14:textId="5057B2E4" w:rsidR="001714EB" w:rsidRPr="001714EB" w:rsidRDefault="001714EB">
      <w:pPr>
        <w:rPr>
          <w:bCs/>
          <w:i/>
        </w:rPr>
      </w:pPr>
      <w:bookmarkStart w:id="0" w:name="_GoBack"/>
      <w:bookmarkEnd w:id="0"/>
    </w:p>
    <w:sectPr w:rsidR="001714EB" w:rsidRPr="0017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E72"/>
    <w:multiLevelType w:val="hybridMultilevel"/>
    <w:tmpl w:val="10001A52"/>
    <w:lvl w:ilvl="0" w:tplc="3DB26480">
      <w:start w:val="1"/>
      <w:numFmt w:val="bullet"/>
      <w:lvlText w:val=""/>
      <w:lvlJc w:val="left"/>
      <w:pPr>
        <w:tabs>
          <w:tab w:val="num" w:pos="720"/>
        </w:tabs>
        <w:ind w:left="720" w:hanging="360"/>
      </w:pPr>
      <w:rPr>
        <w:rFonts w:ascii="Wingdings" w:hAnsi="Wingdings" w:hint="default"/>
      </w:rPr>
    </w:lvl>
    <w:lvl w:ilvl="1" w:tplc="E192576E">
      <w:start w:val="1"/>
      <w:numFmt w:val="bullet"/>
      <w:lvlText w:val=""/>
      <w:lvlJc w:val="left"/>
      <w:pPr>
        <w:tabs>
          <w:tab w:val="num" w:pos="1440"/>
        </w:tabs>
        <w:ind w:left="1440" w:hanging="360"/>
      </w:pPr>
      <w:rPr>
        <w:rFonts w:ascii="Wingdings" w:hAnsi="Wingdings" w:hint="default"/>
      </w:rPr>
    </w:lvl>
    <w:lvl w:ilvl="2" w:tplc="767CF26E" w:tentative="1">
      <w:start w:val="1"/>
      <w:numFmt w:val="bullet"/>
      <w:lvlText w:val=""/>
      <w:lvlJc w:val="left"/>
      <w:pPr>
        <w:tabs>
          <w:tab w:val="num" w:pos="2160"/>
        </w:tabs>
        <w:ind w:left="2160" w:hanging="360"/>
      </w:pPr>
      <w:rPr>
        <w:rFonts w:ascii="Wingdings" w:hAnsi="Wingdings" w:hint="default"/>
      </w:rPr>
    </w:lvl>
    <w:lvl w:ilvl="3" w:tplc="FAF66D04" w:tentative="1">
      <w:start w:val="1"/>
      <w:numFmt w:val="bullet"/>
      <w:lvlText w:val=""/>
      <w:lvlJc w:val="left"/>
      <w:pPr>
        <w:tabs>
          <w:tab w:val="num" w:pos="2880"/>
        </w:tabs>
        <w:ind w:left="2880" w:hanging="360"/>
      </w:pPr>
      <w:rPr>
        <w:rFonts w:ascii="Wingdings" w:hAnsi="Wingdings" w:hint="default"/>
      </w:rPr>
    </w:lvl>
    <w:lvl w:ilvl="4" w:tplc="C0AE71CA" w:tentative="1">
      <w:start w:val="1"/>
      <w:numFmt w:val="bullet"/>
      <w:lvlText w:val=""/>
      <w:lvlJc w:val="left"/>
      <w:pPr>
        <w:tabs>
          <w:tab w:val="num" w:pos="3600"/>
        </w:tabs>
        <w:ind w:left="3600" w:hanging="360"/>
      </w:pPr>
      <w:rPr>
        <w:rFonts w:ascii="Wingdings" w:hAnsi="Wingdings" w:hint="default"/>
      </w:rPr>
    </w:lvl>
    <w:lvl w:ilvl="5" w:tplc="EB1656CC" w:tentative="1">
      <w:start w:val="1"/>
      <w:numFmt w:val="bullet"/>
      <w:lvlText w:val=""/>
      <w:lvlJc w:val="left"/>
      <w:pPr>
        <w:tabs>
          <w:tab w:val="num" w:pos="4320"/>
        </w:tabs>
        <w:ind w:left="4320" w:hanging="360"/>
      </w:pPr>
      <w:rPr>
        <w:rFonts w:ascii="Wingdings" w:hAnsi="Wingdings" w:hint="default"/>
      </w:rPr>
    </w:lvl>
    <w:lvl w:ilvl="6" w:tplc="6096F8EA" w:tentative="1">
      <w:start w:val="1"/>
      <w:numFmt w:val="bullet"/>
      <w:lvlText w:val=""/>
      <w:lvlJc w:val="left"/>
      <w:pPr>
        <w:tabs>
          <w:tab w:val="num" w:pos="5040"/>
        </w:tabs>
        <w:ind w:left="5040" w:hanging="360"/>
      </w:pPr>
      <w:rPr>
        <w:rFonts w:ascii="Wingdings" w:hAnsi="Wingdings" w:hint="default"/>
      </w:rPr>
    </w:lvl>
    <w:lvl w:ilvl="7" w:tplc="CE842204" w:tentative="1">
      <w:start w:val="1"/>
      <w:numFmt w:val="bullet"/>
      <w:lvlText w:val=""/>
      <w:lvlJc w:val="left"/>
      <w:pPr>
        <w:tabs>
          <w:tab w:val="num" w:pos="5760"/>
        </w:tabs>
        <w:ind w:left="5760" w:hanging="360"/>
      </w:pPr>
      <w:rPr>
        <w:rFonts w:ascii="Wingdings" w:hAnsi="Wingdings" w:hint="default"/>
      </w:rPr>
    </w:lvl>
    <w:lvl w:ilvl="8" w:tplc="497A4B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2D7"/>
    <w:multiLevelType w:val="hybridMultilevel"/>
    <w:tmpl w:val="801057BA"/>
    <w:lvl w:ilvl="0" w:tplc="FA0400E4">
      <w:start w:val="1"/>
      <w:numFmt w:val="bullet"/>
      <w:lvlText w:val="•"/>
      <w:lvlJc w:val="left"/>
      <w:pPr>
        <w:tabs>
          <w:tab w:val="num" w:pos="720"/>
        </w:tabs>
        <w:ind w:left="720" w:hanging="360"/>
      </w:pPr>
      <w:rPr>
        <w:rFonts w:ascii="Arial" w:hAnsi="Arial" w:hint="default"/>
      </w:rPr>
    </w:lvl>
    <w:lvl w:ilvl="1" w:tplc="A9BE5980" w:tentative="1">
      <w:start w:val="1"/>
      <w:numFmt w:val="bullet"/>
      <w:lvlText w:val="•"/>
      <w:lvlJc w:val="left"/>
      <w:pPr>
        <w:tabs>
          <w:tab w:val="num" w:pos="1440"/>
        </w:tabs>
        <w:ind w:left="1440" w:hanging="360"/>
      </w:pPr>
      <w:rPr>
        <w:rFonts w:ascii="Arial" w:hAnsi="Arial" w:hint="default"/>
      </w:rPr>
    </w:lvl>
    <w:lvl w:ilvl="2" w:tplc="E1F04D02" w:tentative="1">
      <w:start w:val="1"/>
      <w:numFmt w:val="bullet"/>
      <w:lvlText w:val="•"/>
      <w:lvlJc w:val="left"/>
      <w:pPr>
        <w:tabs>
          <w:tab w:val="num" w:pos="2160"/>
        </w:tabs>
        <w:ind w:left="2160" w:hanging="360"/>
      </w:pPr>
      <w:rPr>
        <w:rFonts w:ascii="Arial" w:hAnsi="Arial" w:hint="default"/>
      </w:rPr>
    </w:lvl>
    <w:lvl w:ilvl="3" w:tplc="9E9AE238" w:tentative="1">
      <w:start w:val="1"/>
      <w:numFmt w:val="bullet"/>
      <w:lvlText w:val="•"/>
      <w:lvlJc w:val="left"/>
      <w:pPr>
        <w:tabs>
          <w:tab w:val="num" w:pos="2880"/>
        </w:tabs>
        <w:ind w:left="2880" w:hanging="360"/>
      </w:pPr>
      <w:rPr>
        <w:rFonts w:ascii="Arial" w:hAnsi="Arial" w:hint="default"/>
      </w:rPr>
    </w:lvl>
    <w:lvl w:ilvl="4" w:tplc="073A74C2" w:tentative="1">
      <w:start w:val="1"/>
      <w:numFmt w:val="bullet"/>
      <w:lvlText w:val="•"/>
      <w:lvlJc w:val="left"/>
      <w:pPr>
        <w:tabs>
          <w:tab w:val="num" w:pos="3600"/>
        </w:tabs>
        <w:ind w:left="3600" w:hanging="360"/>
      </w:pPr>
      <w:rPr>
        <w:rFonts w:ascii="Arial" w:hAnsi="Arial" w:hint="default"/>
      </w:rPr>
    </w:lvl>
    <w:lvl w:ilvl="5" w:tplc="9F18FEE6" w:tentative="1">
      <w:start w:val="1"/>
      <w:numFmt w:val="bullet"/>
      <w:lvlText w:val="•"/>
      <w:lvlJc w:val="left"/>
      <w:pPr>
        <w:tabs>
          <w:tab w:val="num" w:pos="4320"/>
        </w:tabs>
        <w:ind w:left="4320" w:hanging="360"/>
      </w:pPr>
      <w:rPr>
        <w:rFonts w:ascii="Arial" w:hAnsi="Arial" w:hint="default"/>
      </w:rPr>
    </w:lvl>
    <w:lvl w:ilvl="6" w:tplc="79C636DC" w:tentative="1">
      <w:start w:val="1"/>
      <w:numFmt w:val="bullet"/>
      <w:lvlText w:val="•"/>
      <w:lvlJc w:val="left"/>
      <w:pPr>
        <w:tabs>
          <w:tab w:val="num" w:pos="5040"/>
        </w:tabs>
        <w:ind w:left="5040" w:hanging="360"/>
      </w:pPr>
      <w:rPr>
        <w:rFonts w:ascii="Arial" w:hAnsi="Arial" w:hint="default"/>
      </w:rPr>
    </w:lvl>
    <w:lvl w:ilvl="7" w:tplc="12B043B0" w:tentative="1">
      <w:start w:val="1"/>
      <w:numFmt w:val="bullet"/>
      <w:lvlText w:val="•"/>
      <w:lvlJc w:val="left"/>
      <w:pPr>
        <w:tabs>
          <w:tab w:val="num" w:pos="5760"/>
        </w:tabs>
        <w:ind w:left="5760" w:hanging="360"/>
      </w:pPr>
      <w:rPr>
        <w:rFonts w:ascii="Arial" w:hAnsi="Arial" w:hint="default"/>
      </w:rPr>
    </w:lvl>
    <w:lvl w:ilvl="8" w:tplc="04B039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4300BC"/>
    <w:multiLevelType w:val="hybridMultilevel"/>
    <w:tmpl w:val="C7349196"/>
    <w:lvl w:ilvl="0" w:tplc="AE00B3A4">
      <w:start w:val="1"/>
      <w:numFmt w:val="bullet"/>
      <w:lvlText w:val="•"/>
      <w:lvlJc w:val="left"/>
      <w:pPr>
        <w:tabs>
          <w:tab w:val="num" w:pos="720"/>
        </w:tabs>
        <w:ind w:left="720" w:hanging="360"/>
      </w:pPr>
      <w:rPr>
        <w:rFonts w:ascii="Arial" w:hAnsi="Arial" w:hint="default"/>
      </w:rPr>
    </w:lvl>
    <w:lvl w:ilvl="1" w:tplc="0ECC102E" w:tentative="1">
      <w:start w:val="1"/>
      <w:numFmt w:val="bullet"/>
      <w:lvlText w:val="•"/>
      <w:lvlJc w:val="left"/>
      <w:pPr>
        <w:tabs>
          <w:tab w:val="num" w:pos="1440"/>
        </w:tabs>
        <w:ind w:left="1440" w:hanging="360"/>
      </w:pPr>
      <w:rPr>
        <w:rFonts w:ascii="Arial" w:hAnsi="Arial" w:hint="default"/>
      </w:rPr>
    </w:lvl>
    <w:lvl w:ilvl="2" w:tplc="18D85EB2" w:tentative="1">
      <w:start w:val="1"/>
      <w:numFmt w:val="bullet"/>
      <w:lvlText w:val="•"/>
      <w:lvlJc w:val="left"/>
      <w:pPr>
        <w:tabs>
          <w:tab w:val="num" w:pos="2160"/>
        </w:tabs>
        <w:ind w:left="2160" w:hanging="360"/>
      </w:pPr>
      <w:rPr>
        <w:rFonts w:ascii="Arial" w:hAnsi="Arial" w:hint="default"/>
      </w:rPr>
    </w:lvl>
    <w:lvl w:ilvl="3" w:tplc="4D18F908" w:tentative="1">
      <w:start w:val="1"/>
      <w:numFmt w:val="bullet"/>
      <w:lvlText w:val="•"/>
      <w:lvlJc w:val="left"/>
      <w:pPr>
        <w:tabs>
          <w:tab w:val="num" w:pos="2880"/>
        </w:tabs>
        <w:ind w:left="2880" w:hanging="360"/>
      </w:pPr>
      <w:rPr>
        <w:rFonts w:ascii="Arial" w:hAnsi="Arial" w:hint="default"/>
      </w:rPr>
    </w:lvl>
    <w:lvl w:ilvl="4" w:tplc="73A86992" w:tentative="1">
      <w:start w:val="1"/>
      <w:numFmt w:val="bullet"/>
      <w:lvlText w:val="•"/>
      <w:lvlJc w:val="left"/>
      <w:pPr>
        <w:tabs>
          <w:tab w:val="num" w:pos="3600"/>
        </w:tabs>
        <w:ind w:left="3600" w:hanging="360"/>
      </w:pPr>
      <w:rPr>
        <w:rFonts w:ascii="Arial" w:hAnsi="Arial" w:hint="default"/>
      </w:rPr>
    </w:lvl>
    <w:lvl w:ilvl="5" w:tplc="622CAF12" w:tentative="1">
      <w:start w:val="1"/>
      <w:numFmt w:val="bullet"/>
      <w:lvlText w:val="•"/>
      <w:lvlJc w:val="left"/>
      <w:pPr>
        <w:tabs>
          <w:tab w:val="num" w:pos="4320"/>
        </w:tabs>
        <w:ind w:left="4320" w:hanging="360"/>
      </w:pPr>
      <w:rPr>
        <w:rFonts w:ascii="Arial" w:hAnsi="Arial" w:hint="default"/>
      </w:rPr>
    </w:lvl>
    <w:lvl w:ilvl="6" w:tplc="B4DA8CD2" w:tentative="1">
      <w:start w:val="1"/>
      <w:numFmt w:val="bullet"/>
      <w:lvlText w:val="•"/>
      <w:lvlJc w:val="left"/>
      <w:pPr>
        <w:tabs>
          <w:tab w:val="num" w:pos="5040"/>
        </w:tabs>
        <w:ind w:left="5040" w:hanging="360"/>
      </w:pPr>
      <w:rPr>
        <w:rFonts w:ascii="Arial" w:hAnsi="Arial" w:hint="default"/>
      </w:rPr>
    </w:lvl>
    <w:lvl w:ilvl="7" w:tplc="E3C49B62" w:tentative="1">
      <w:start w:val="1"/>
      <w:numFmt w:val="bullet"/>
      <w:lvlText w:val="•"/>
      <w:lvlJc w:val="left"/>
      <w:pPr>
        <w:tabs>
          <w:tab w:val="num" w:pos="5760"/>
        </w:tabs>
        <w:ind w:left="5760" w:hanging="360"/>
      </w:pPr>
      <w:rPr>
        <w:rFonts w:ascii="Arial" w:hAnsi="Arial" w:hint="default"/>
      </w:rPr>
    </w:lvl>
    <w:lvl w:ilvl="8" w:tplc="9EC8D5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936140"/>
    <w:multiLevelType w:val="hybridMultilevel"/>
    <w:tmpl w:val="5202AEEC"/>
    <w:lvl w:ilvl="0" w:tplc="03A29AE4">
      <w:start w:val="1"/>
      <w:numFmt w:val="bullet"/>
      <w:lvlText w:val="•"/>
      <w:lvlJc w:val="left"/>
      <w:pPr>
        <w:tabs>
          <w:tab w:val="num" w:pos="720"/>
        </w:tabs>
        <w:ind w:left="720" w:hanging="360"/>
      </w:pPr>
      <w:rPr>
        <w:rFonts w:ascii="Arial" w:hAnsi="Arial" w:hint="default"/>
      </w:rPr>
    </w:lvl>
    <w:lvl w:ilvl="1" w:tplc="A2F89A5A" w:tentative="1">
      <w:start w:val="1"/>
      <w:numFmt w:val="bullet"/>
      <w:lvlText w:val="•"/>
      <w:lvlJc w:val="left"/>
      <w:pPr>
        <w:tabs>
          <w:tab w:val="num" w:pos="1440"/>
        </w:tabs>
        <w:ind w:left="1440" w:hanging="360"/>
      </w:pPr>
      <w:rPr>
        <w:rFonts w:ascii="Arial" w:hAnsi="Arial" w:hint="default"/>
      </w:rPr>
    </w:lvl>
    <w:lvl w:ilvl="2" w:tplc="EF0433C4" w:tentative="1">
      <w:start w:val="1"/>
      <w:numFmt w:val="bullet"/>
      <w:lvlText w:val="•"/>
      <w:lvlJc w:val="left"/>
      <w:pPr>
        <w:tabs>
          <w:tab w:val="num" w:pos="2160"/>
        </w:tabs>
        <w:ind w:left="2160" w:hanging="360"/>
      </w:pPr>
      <w:rPr>
        <w:rFonts w:ascii="Arial" w:hAnsi="Arial" w:hint="default"/>
      </w:rPr>
    </w:lvl>
    <w:lvl w:ilvl="3" w:tplc="43DE16A8" w:tentative="1">
      <w:start w:val="1"/>
      <w:numFmt w:val="bullet"/>
      <w:lvlText w:val="•"/>
      <w:lvlJc w:val="left"/>
      <w:pPr>
        <w:tabs>
          <w:tab w:val="num" w:pos="2880"/>
        </w:tabs>
        <w:ind w:left="2880" w:hanging="360"/>
      </w:pPr>
      <w:rPr>
        <w:rFonts w:ascii="Arial" w:hAnsi="Arial" w:hint="default"/>
      </w:rPr>
    </w:lvl>
    <w:lvl w:ilvl="4" w:tplc="7DB4EA4C" w:tentative="1">
      <w:start w:val="1"/>
      <w:numFmt w:val="bullet"/>
      <w:lvlText w:val="•"/>
      <w:lvlJc w:val="left"/>
      <w:pPr>
        <w:tabs>
          <w:tab w:val="num" w:pos="3600"/>
        </w:tabs>
        <w:ind w:left="3600" w:hanging="360"/>
      </w:pPr>
      <w:rPr>
        <w:rFonts w:ascii="Arial" w:hAnsi="Arial" w:hint="default"/>
      </w:rPr>
    </w:lvl>
    <w:lvl w:ilvl="5" w:tplc="000895D0" w:tentative="1">
      <w:start w:val="1"/>
      <w:numFmt w:val="bullet"/>
      <w:lvlText w:val="•"/>
      <w:lvlJc w:val="left"/>
      <w:pPr>
        <w:tabs>
          <w:tab w:val="num" w:pos="4320"/>
        </w:tabs>
        <w:ind w:left="4320" w:hanging="360"/>
      </w:pPr>
      <w:rPr>
        <w:rFonts w:ascii="Arial" w:hAnsi="Arial" w:hint="default"/>
      </w:rPr>
    </w:lvl>
    <w:lvl w:ilvl="6" w:tplc="EA2C3F6A" w:tentative="1">
      <w:start w:val="1"/>
      <w:numFmt w:val="bullet"/>
      <w:lvlText w:val="•"/>
      <w:lvlJc w:val="left"/>
      <w:pPr>
        <w:tabs>
          <w:tab w:val="num" w:pos="5040"/>
        </w:tabs>
        <w:ind w:left="5040" w:hanging="360"/>
      </w:pPr>
      <w:rPr>
        <w:rFonts w:ascii="Arial" w:hAnsi="Arial" w:hint="default"/>
      </w:rPr>
    </w:lvl>
    <w:lvl w:ilvl="7" w:tplc="3AF2E2AE" w:tentative="1">
      <w:start w:val="1"/>
      <w:numFmt w:val="bullet"/>
      <w:lvlText w:val="•"/>
      <w:lvlJc w:val="left"/>
      <w:pPr>
        <w:tabs>
          <w:tab w:val="num" w:pos="5760"/>
        </w:tabs>
        <w:ind w:left="5760" w:hanging="360"/>
      </w:pPr>
      <w:rPr>
        <w:rFonts w:ascii="Arial" w:hAnsi="Arial" w:hint="default"/>
      </w:rPr>
    </w:lvl>
    <w:lvl w:ilvl="8" w:tplc="D7DA7A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621835"/>
    <w:multiLevelType w:val="hybridMultilevel"/>
    <w:tmpl w:val="BD6A36F0"/>
    <w:lvl w:ilvl="0" w:tplc="15CA47C6">
      <w:start w:val="1"/>
      <w:numFmt w:val="bullet"/>
      <w:lvlText w:val="•"/>
      <w:lvlJc w:val="left"/>
      <w:pPr>
        <w:tabs>
          <w:tab w:val="num" w:pos="720"/>
        </w:tabs>
        <w:ind w:left="720" w:hanging="360"/>
      </w:pPr>
      <w:rPr>
        <w:rFonts w:ascii="Arial" w:hAnsi="Arial" w:hint="default"/>
      </w:rPr>
    </w:lvl>
    <w:lvl w:ilvl="1" w:tplc="C3DC8A10" w:tentative="1">
      <w:start w:val="1"/>
      <w:numFmt w:val="bullet"/>
      <w:lvlText w:val="•"/>
      <w:lvlJc w:val="left"/>
      <w:pPr>
        <w:tabs>
          <w:tab w:val="num" w:pos="1440"/>
        </w:tabs>
        <w:ind w:left="1440" w:hanging="360"/>
      </w:pPr>
      <w:rPr>
        <w:rFonts w:ascii="Arial" w:hAnsi="Arial" w:hint="default"/>
      </w:rPr>
    </w:lvl>
    <w:lvl w:ilvl="2" w:tplc="F858ED3C" w:tentative="1">
      <w:start w:val="1"/>
      <w:numFmt w:val="bullet"/>
      <w:lvlText w:val="•"/>
      <w:lvlJc w:val="left"/>
      <w:pPr>
        <w:tabs>
          <w:tab w:val="num" w:pos="2160"/>
        </w:tabs>
        <w:ind w:left="2160" w:hanging="360"/>
      </w:pPr>
      <w:rPr>
        <w:rFonts w:ascii="Arial" w:hAnsi="Arial" w:hint="default"/>
      </w:rPr>
    </w:lvl>
    <w:lvl w:ilvl="3" w:tplc="CAF24C66" w:tentative="1">
      <w:start w:val="1"/>
      <w:numFmt w:val="bullet"/>
      <w:lvlText w:val="•"/>
      <w:lvlJc w:val="left"/>
      <w:pPr>
        <w:tabs>
          <w:tab w:val="num" w:pos="2880"/>
        </w:tabs>
        <w:ind w:left="2880" w:hanging="360"/>
      </w:pPr>
      <w:rPr>
        <w:rFonts w:ascii="Arial" w:hAnsi="Arial" w:hint="default"/>
      </w:rPr>
    </w:lvl>
    <w:lvl w:ilvl="4" w:tplc="5E66FDF4" w:tentative="1">
      <w:start w:val="1"/>
      <w:numFmt w:val="bullet"/>
      <w:lvlText w:val="•"/>
      <w:lvlJc w:val="left"/>
      <w:pPr>
        <w:tabs>
          <w:tab w:val="num" w:pos="3600"/>
        </w:tabs>
        <w:ind w:left="3600" w:hanging="360"/>
      </w:pPr>
      <w:rPr>
        <w:rFonts w:ascii="Arial" w:hAnsi="Arial" w:hint="default"/>
      </w:rPr>
    </w:lvl>
    <w:lvl w:ilvl="5" w:tplc="0406A79C" w:tentative="1">
      <w:start w:val="1"/>
      <w:numFmt w:val="bullet"/>
      <w:lvlText w:val="•"/>
      <w:lvlJc w:val="left"/>
      <w:pPr>
        <w:tabs>
          <w:tab w:val="num" w:pos="4320"/>
        </w:tabs>
        <w:ind w:left="4320" w:hanging="360"/>
      </w:pPr>
      <w:rPr>
        <w:rFonts w:ascii="Arial" w:hAnsi="Arial" w:hint="default"/>
      </w:rPr>
    </w:lvl>
    <w:lvl w:ilvl="6" w:tplc="88C6A598" w:tentative="1">
      <w:start w:val="1"/>
      <w:numFmt w:val="bullet"/>
      <w:lvlText w:val="•"/>
      <w:lvlJc w:val="left"/>
      <w:pPr>
        <w:tabs>
          <w:tab w:val="num" w:pos="5040"/>
        </w:tabs>
        <w:ind w:left="5040" w:hanging="360"/>
      </w:pPr>
      <w:rPr>
        <w:rFonts w:ascii="Arial" w:hAnsi="Arial" w:hint="default"/>
      </w:rPr>
    </w:lvl>
    <w:lvl w:ilvl="7" w:tplc="5B729D18" w:tentative="1">
      <w:start w:val="1"/>
      <w:numFmt w:val="bullet"/>
      <w:lvlText w:val="•"/>
      <w:lvlJc w:val="left"/>
      <w:pPr>
        <w:tabs>
          <w:tab w:val="num" w:pos="5760"/>
        </w:tabs>
        <w:ind w:left="5760" w:hanging="360"/>
      </w:pPr>
      <w:rPr>
        <w:rFonts w:ascii="Arial" w:hAnsi="Arial" w:hint="default"/>
      </w:rPr>
    </w:lvl>
    <w:lvl w:ilvl="8" w:tplc="1DD495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54"/>
    <w:rsid w:val="000914A8"/>
    <w:rsid w:val="001714EB"/>
    <w:rsid w:val="0022723A"/>
    <w:rsid w:val="006609C5"/>
    <w:rsid w:val="00A65382"/>
    <w:rsid w:val="00F70354"/>
    <w:rsid w:val="00FD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CE0"/>
  <w15:chartTrackingRefBased/>
  <w15:docId w15:val="{B536D92C-FD3E-44DE-B5E4-B0CB7274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354"/>
    <w:rPr>
      <w:color w:val="0563C1" w:themeColor="hyperlink"/>
      <w:u w:val="single"/>
    </w:rPr>
  </w:style>
  <w:style w:type="character" w:styleId="UnresolvedMention">
    <w:name w:val="Unresolved Mention"/>
    <w:basedOn w:val="DefaultParagraphFont"/>
    <w:uiPriority w:val="99"/>
    <w:semiHidden/>
    <w:unhideWhenUsed/>
    <w:rsid w:val="00F703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2723">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
    <w:div w:id="786463106">
      <w:bodyDiv w:val="1"/>
      <w:marLeft w:val="0"/>
      <w:marRight w:val="0"/>
      <w:marTop w:val="0"/>
      <w:marBottom w:val="0"/>
      <w:divBdr>
        <w:top w:val="none" w:sz="0" w:space="0" w:color="auto"/>
        <w:left w:val="none" w:sz="0" w:space="0" w:color="auto"/>
        <w:bottom w:val="none" w:sz="0" w:space="0" w:color="auto"/>
        <w:right w:val="none" w:sz="0" w:space="0" w:color="auto"/>
      </w:divBdr>
      <w:divsChild>
        <w:div w:id="2015722324">
          <w:marLeft w:val="446"/>
          <w:marRight w:val="0"/>
          <w:marTop w:val="0"/>
          <w:marBottom w:val="0"/>
          <w:divBdr>
            <w:top w:val="none" w:sz="0" w:space="0" w:color="auto"/>
            <w:left w:val="none" w:sz="0" w:space="0" w:color="auto"/>
            <w:bottom w:val="none" w:sz="0" w:space="0" w:color="auto"/>
            <w:right w:val="none" w:sz="0" w:space="0" w:color="auto"/>
          </w:divBdr>
        </w:div>
        <w:div w:id="2079089317">
          <w:marLeft w:val="446"/>
          <w:marRight w:val="0"/>
          <w:marTop w:val="0"/>
          <w:marBottom w:val="0"/>
          <w:divBdr>
            <w:top w:val="none" w:sz="0" w:space="0" w:color="auto"/>
            <w:left w:val="none" w:sz="0" w:space="0" w:color="auto"/>
            <w:bottom w:val="none" w:sz="0" w:space="0" w:color="auto"/>
            <w:right w:val="none" w:sz="0" w:space="0" w:color="auto"/>
          </w:divBdr>
        </w:div>
        <w:div w:id="839736943">
          <w:marLeft w:val="446"/>
          <w:marRight w:val="0"/>
          <w:marTop w:val="0"/>
          <w:marBottom w:val="0"/>
          <w:divBdr>
            <w:top w:val="none" w:sz="0" w:space="0" w:color="auto"/>
            <w:left w:val="none" w:sz="0" w:space="0" w:color="auto"/>
            <w:bottom w:val="none" w:sz="0" w:space="0" w:color="auto"/>
            <w:right w:val="none" w:sz="0" w:space="0" w:color="auto"/>
          </w:divBdr>
        </w:div>
        <w:div w:id="985742610">
          <w:marLeft w:val="274"/>
          <w:marRight w:val="0"/>
          <w:marTop w:val="0"/>
          <w:marBottom w:val="0"/>
          <w:divBdr>
            <w:top w:val="none" w:sz="0" w:space="0" w:color="auto"/>
            <w:left w:val="none" w:sz="0" w:space="0" w:color="auto"/>
            <w:bottom w:val="none" w:sz="0" w:space="0" w:color="auto"/>
            <w:right w:val="none" w:sz="0" w:space="0" w:color="auto"/>
          </w:divBdr>
        </w:div>
        <w:div w:id="1949850073">
          <w:marLeft w:val="274"/>
          <w:marRight w:val="0"/>
          <w:marTop w:val="0"/>
          <w:marBottom w:val="0"/>
          <w:divBdr>
            <w:top w:val="none" w:sz="0" w:space="0" w:color="auto"/>
            <w:left w:val="none" w:sz="0" w:space="0" w:color="auto"/>
            <w:bottom w:val="none" w:sz="0" w:space="0" w:color="auto"/>
            <w:right w:val="none" w:sz="0" w:space="0" w:color="auto"/>
          </w:divBdr>
        </w:div>
        <w:div w:id="470636292">
          <w:marLeft w:val="274"/>
          <w:marRight w:val="0"/>
          <w:marTop w:val="0"/>
          <w:marBottom w:val="0"/>
          <w:divBdr>
            <w:top w:val="none" w:sz="0" w:space="0" w:color="auto"/>
            <w:left w:val="none" w:sz="0" w:space="0" w:color="auto"/>
            <w:bottom w:val="none" w:sz="0" w:space="0" w:color="auto"/>
            <w:right w:val="none" w:sz="0" w:space="0" w:color="auto"/>
          </w:divBdr>
        </w:div>
        <w:div w:id="279411905">
          <w:marLeft w:val="274"/>
          <w:marRight w:val="0"/>
          <w:marTop w:val="0"/>
          <w:marBottom w:val="0"/>
          <w:divBdr>
            <w:top w:val="none" w:sz="0" w:space="0" w:color="auto"/>
            <w:left w:val="none" w:sz="0" w:space="0" w:color="auto"/>
            <w:bottom w:val="none" w:sz="0" w:space="0" w:color="auto"/>
            <w:right w:val="none" w:sz="0" w:space="0" w:color="auto"/>
          </w:divBdr>
        </w:div>
        <w:div w:id="1014109918">
          <w:marLeft w:val="274"/>
          <w:marRight w:val="0"/>
          <w:marTop w:val="0"/>
          <w:marBottom w:val="0"/>
          <w:divBdr>
            <w:top w:val="none" w:sz="0" w:space="0" w:color="auto"/>
            <w:left w:val="none" w:sz="0" w:space="0" w:color="auto"/>
            <w:bottom w:val="none" w:sz="0" w:space="0" w:color="auto"/>
            <w:right w:val="none" w:sz="0" w:space="0" w:color="auto"/>
          </w:divBdr>
        </w:div>
        <w:div w:id="547450613">
          <w:marLeft w:val="274"/>
          <w:marRight w:val="0"/>
          <w:marTop w:val="0"/>
          <w:marBottom w:val="0"/>
          <w:divBdr>
            <w:top w:val="none" w:sz="0" w:space="0" w:color="auto"/>
            <w:left w:val="none" w:sz="0" w:space="0" w:color="auto"/>
            <w:bottom w:val="none" w:sz="0" w:space="0" w:color="auto"/>
            <w:right w:val="none" w:sz="0" w:space="0" w:color="auto"/>
          </w:divBdr>
        </w:div>
        <w:div w:id="2046439017">
          <w:marLeft w:val="274"/>
          <w:marRight w:val="0"/>
          <w:marTop w:val="0"/>
          <w:marBottom w:val="0"/>
          <w:divBdr>
            <w:top w:val="none" w:sz="0" w:space="0" w:color="auto"/>
            <w:left w:val="none" w:sz="0" w:space="0" w:color="auto"/>
            <w:bottom w:val="none" w:sz="0" w:space="0" w:color="auto"/>
            <w:right w:val="none" w:sz="0" w:space="0" w:color="auto"/>
          </w:divBdr>
        </w:div>
        <w:div w:id="487981072">
          <w:marLeft w:val="274"/>
          <w:marRight w:val="0"/>
          <w:marTop w:val="0"/>
          <w:marBottom w:val="0"/>
          <w:divBdr>
            <w:top w:val="none" w:sz="0" w:space="0" w:color="auto"/>
            <w:left w:val="none" w:sz="0" w:space="0" w:color="auto"/>
            <w:bottom w:val="none" w:sz="0" w:space="0" w:color="auto"/>
            <w:right w:val="none" w:sz="0" w:space="0" w:color="auto"/>
          </w:divBdr>
        </w:div>
        <w:div w:id="1203202250">
          <w:marLeft w:val="274"/>
          <w:marRight w:val="0"/>
          <w:marTop w:val="0"/>
          <w:marBottom w:val="0"/>
          <w:divBdr>
            <w:top w:val="none" w:sz="0" w:space="0" w:color="auto"/>
            <w:left w:val="none" w:sz="0" w:space="0" w:color="auto"/>
            <w:bottom w:val="none" w:sz="0" w:space="0" w:color="auto"/>
            <w:right w:val="none" w:sz="0" w:space="0" w:color="auto"/>
          </w:divBdr>
        </w:div>
      </w:divsChild>
    </w:div>
    <w:div w:id="986057833">
      <w:bodyDiv w:val="1"/>
      <w:marLeft w:val="0"/>
      <w:marRight w:val="0"/>
      <w:marTop w:val="0"/>
      <w:marBottom w:val="0"/>
      <w:divBdr>
        <w:top w:val="none" w:sz="0" w:space="0" w:color="auto"/>
        <w:left w:val="none" w:sz="0" w:space="0" w:color="auto"/>
        <w:bottom w:val="none" w:sz="0" w:space="0" w:color="auto"/>
        <w:right w:val="none" w:sz="0" w:space="0" w:color="auto"/>
      </w:divBdr>
    </w:div>
    <w:div w:id="1318143769">
      <w:bodyDiv w:val="1"/>
      <w:marLeft w:val="0"/>
      <w:marRight w:val="0"/>
      <w:marTop w:val="0"/>
      <w:marBottom w:val="0"/>
      <w:divBdr>
        <w:top w:val="none" w:sz="0" w:space="0" w:color="auto"/>
        <w:left w:val="none" w:sz="0" w:space="0" w:color="auto"/>
        <w:bottom w:val="none" w:sz="0" w:space="0" w:color="auto"/>
        <w:right w:val="none" w:sz="0" w:space="0" w:color="auto"/>
      </w:divBdr>
    </w:div>
    <w:div w:id="1640960250">
      <w:bodyDiv w:val="1"/>
      <w:marLeft w:val="0"/>
      <w:marRight w:val="0"/>
      <w:marTop w:val="0"/>
      <w:marBottom w:val="0"/>
      <w:divBdr>
        <w:top w:val="none" w:sz="0" w:space="0" w:color="auto"/>
        <w:left w:val="none" w:sz="0" w:space="0" w:color="auto"/>
        <w:bottom w:val="none" w:sz="0" w:space="0" w:color="auto"/>
        <w:right w:val="none" w:sz="0" w:space="0" w:color="auto"/>
      </w:divBdr>
    </w:div>
    <w:div w:id="1896551598">
      <w:bodyDiv w:val="1"/>
      <w:marLeft w:val="0"/>
      <w:marRight w:val="0"/>
      <w:marTop w:val="0"/>
      <w:marBottom w:val="0"/>
      <w:divBdr>
        <w:top w:val="none" w:sz="0" w:space="0" w:color="auto"/>
        <w:left w:val="none" w:sz="0" w:space="0" w:color="auto"/>
        <w:bottom w:val="none" w:sz="0" w:space="0" w:color="auto"/>
        <w:right w:val="none" w:sz="0" w:space="0" w:color="auto"/>
      </w:divBdr>
    </w:div>
    <w:div w:id="1983148944">
      <w:bodyDiv w:val="1"/>
      <w:marLeft w:val="0"/>
      <w:marRight w:val="0"/>
      <w:marTop w:val="0"/>
      <w:marBottom w:val="0"/>
      <w:divBdr>
        <w:top w:val="none" w:sz="0" w:space="0" w:color="auto"/>
        <w:left w:val="none" w:sz="0" w:space="0" w:color="auto"/>
        <w:bottom w:val="none" w:sz="0" w:space="0" w:color="auto"/>
        <w:right w:val="none" w:sz="0" w:space="0" w:color="auto"/>
      </w:divBdr>
    </w:div>
    <w:div w:id="2030637313">
      <w:bodyDiv w:val="1"/>
      <w:marLeft w:val="0"/>
      <w:marRight w:val="0"/>
      <w:marTop w:val="0"/>
      <w:marBottom w:val="0"/>
      <w:divBdr>
        <w:top w:val="none" w:sz="0" w:space="0" w:color="auto"/>
        <w:left w:val="none" w:sz="0" w:space="0" w:color="auto"/>
        <w:bottom w:val="none" w:sz="0" w:space="0" w:color="auto"/>
        <w:right w:val="none" w:sz="0" w:space="0" w:color="auto"/>
      </w:divBdr>
      <w:divsChild>
        <w:div w:id="1519395222">
          <w:marLeft w:val="446"/>
          <w:marRight w:val="0"/>
          <w:marTop w:val="0"/>
          <w:marBottom w:val="0"/>
          <w:divBdr>
            <w:top w:val="none" w:sz="0" w:space="0" w:color="auto"/>
            <w:left w:val="none" w:sz="0" w:space="0" w:color="auto"/>
            <w:bottom w:val="none" w:sz="0" w:space="0" w:color="auto"/>
            <w:right w:val="none" w:sz="0" w:space="0" w:color="auto"/>
          </w:divBdr>
        </w:div>
        <w:div w:id="1373310593">
          <w:marLeft w:val="446"/>
          <w:marRight w:val="0"/>
          <w:marTop w:val="0"/>
          <w:marBottom w:val="0"/>
          <w:divBdr>
            <w:top w:val="none" w:sz="0" w:space="0" w:color="auto"/>
            <w:left w:val="none" w:sz="0" w:space="0" w:color="auto"/>
            <w:bottom w:val="none" w:sz="0" w:space="0" w:color="auto"/>
            <w:right w:val="none" w:sz="0" w:space="0" w:color="auto"/>
          </w:divBdr>
        </w:div>
      </w:divsChild>
    </w:div>
    <w:div w:id="20958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asian-dragon-scary-fire-mythical-1527234/" TargetMode="External"/><Relationship Id="rId13" Type="http://schemas.openxmlformats.org/officeDocument/2006/relationships/hyperlink" Target="https://pixabay.com/en/users/Nanthapongs-2549700/" TargetMode="External"/><Relationship Id="rId3" Type="http://schemas.openxmlformats.org/officeDocument/2006/relationships/settings" Target="settings.xml"/><Relationship Id="rId7" Type="http://schemas.openxmlformats.org/officeDocument/2006/relationships/hyperlink" Target="https://pixabay.com/en/users/ArtsyBee-462611/" TargetMode="External"/><Relationship Id="rId12" Type="http://schemas.openxmlformats.org/officeDocument/2006/relationships/hyperlink" Target="https://pixabay.com/en/narrative-history-dream-tell-794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plash.com/photos/qDY9ahp0Mto" TargetMode="External"/><Relationship Id="rId11" Type="http://schemas.openxmlformats.org/officeDocument/2006/relationships/hyperlink" Target="https://pixabay.com/en/users/Comfreak-51581/" TargetMode="External"/><Relationship Id="rId5" Type="http://schemas.openxmlformats.org/officeDocument/2006/relationships/hyperlink" Target="https://unsplash.com/@benwhitephotography" TargetMode="External"/><Relationship Id="rId15" Type="http://schemas.openxmlformats.org/officeDocument/2006/relationships/theme" Target="theme/theme1.xml"/><Relationship Id="rId10" Type="http://schemas.openxmlformats.org/officeDocument/2006/relationships/hyperlink" Target="https://pixabay.com/en/mikado-domino-stones-pay-steinchen-1013877/" TargetMode="External"/><Relationship Id="rId4" Type="http://schemas.openxmlformats.org/officeDocument/2006/relationships/webSettings" Target="webSettings.xml"/><Relationship Id="rId9" Type="http://schemas.openxmlformats.org/officeDocument/2006/relationships/hyperlink" Target="https://pixabay.com/en/users/3dman_eu-15538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3</cp:revision>
  <dcterms:created xsi:type="dcterms:W3CDTF">2018-07-19T17:42:00Z</dcterms:created>
  <dcterms:modified xsi:type="dcterms:W3CDTF">2018-07-19T17:44:00Z</dcterms:modified>
</cp:coreProperties>
</file>